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BE3" w:rsidRPr="00C52F42" w:rsidRDefault="00F54BE3" w:rsidP="00F54BE3">
      <w:pPr>
        <w:pStyle w:val="Title"/>
        <w:pBdr>
          <w:top w:val="single" w:sz="4" w:space="1" w:color="auto"/>
          <w:left w:val="single" w:sz="4" w:space="4" w:color="auto"/>
          <w:bottom w:val="single" w:sz="4" w:space="1" w:color="auto"/>
          <w:right w:val="single" w:sz="4" w:space="4" w:color="auto"/>
        </w:pBdr>
        <w:rPr>
          <w:rFonts w:ascii="Papyrus" w:hAnsi="Papyrus"/>
          <w:bCs w:val="0"/>
          <w:szCs w:val="32"/>
        </w:rPr>
      </w:pPr>
      <w:r w:rsidRPr="00C52F42">
        <w:rPr>
          <w:rFonts w:ascii="Papyrus" w:hAnsi="Papyrus"/>
          <w:bCs w:val="0"/>
          <w:szCs w:val="32"/>
        </w:rPr>
        <w:t>Pre-Operative Surgery Instructions</w:t>
      </w:r>
    </w:p>
    <w:p w:rsidR="00F54BE3" w:rsidRPr="00C52F42" w:rsidRDefault="00F54BE3" w:rsidP="00F54BE3"/>
    <w:p w:rsidR="00F54BE3" w:rsidRPr="00C52F42" w:rsidRDefault="00F54BE3" w:rsidP="00F54BE3">
      <w:pPr>
        <w:rPr>
          <w:sz w:val="22"/>
          <w:szCs w:val="22"/>
        </w:rPr>
      </w:pPr>
      <w:r w:rsidRPr="00C52F42">
        <w:rPr>
          <w:sz w:val="22"/>
          <w:szCs w:val="22"/>
        </w:rPr>
        <w:t>Your appointment is scheduled for: _____________________________________________________________</w:t>
      </w:r>
    </w:p>
    <w:p w:rsidR="00F54BE3" w:rsidRPr="00C52F42" w:rsidRDefault="00F54BE3" w:rsidP="00F54BE3">
      <w:pPr>
        <w:rPr>
          <w:sz w:val="22"/>
          <w:szCs w:val="22"/>
        </w:rPr>
      </w:pPr>
    </w:p>
    <w:p w:rsidR="00F54BE3" w:rsidRPr="00C52F42" w:rsidRDefault="00F54BE3" w:rsidP="00F54BE3">
      <w:pPr>
        <w:rPr>
          <w:sz w:val="22"/>
          <w:szCs w:val="22"/>
        </w:rPr>
      </w:pPr>
      <w:r w:rsidRPr="00C52F42">
        <w:rPr>
          <w:sz w:val="22"/>
          <w:szCs w:val="22"/>
        </w:rPr>
        <w:t xml:space="preserve">Please be aware we require a </w:t>
      </w:r>
      <w:proofErr w:type="gramStart"/>
      <w:r w:rsidRPr="00C52F42">
        <w:rPr>
          <w:sz w:val="22"/>
          <w:szCs w:val="22"/>
        </w:rPr>
        <w:t>48 business</w:t>
      </w:r>
      <w:proofErr w:type="gramEnd"/>
      <w:r w:rsidRPr="00C52F42">
        <w:rPr>
          <w:sz w:val="22"/>
          <w:szCs w:val="22"/>
        </w:rPr>
        <w:t xml:space="preserve"> hour notice for all appointment changes Tuesday – Friday and 72 business </w:t>
      </w:r>
      <w:proofErr w:type="spellStart"/>
      <w:r w:rsidRPr="00C52F42">
        <w:rPr>
          <w:sz w:val="22"/>
          <w:szCs w:val="22"/>
        </w:rPr>
        <w:t>hours notice</w:t>
      </w:r>
      <w:proofErr w:type="spellEnd"/>
      <w:r w:rsidRPr="00C52F42">
        <w:rPr>
          <w:sz w:val="22"/>
          <w:szCs w:val="22"/>
        </w:rPr>
        <w:t xml:space="preserve"> for appointments on Monday. A fee will be assessed if we do not receive sufficient notice of change.</w:t>
      </w:r>
    </w:p>
    <w:p w:rsidR="00F54BE3" w:rsidRPr="00C52F42" w:rsidRDefault="00F54BE3" w:rsidP="00F54BE3">
      <w:pPr>
        <w:rPr>
          <w:sz w:val="22"/>
          <w:szCs w:val="22"/>
        </w:rPr>
      </w:pPr>
    </w:p>
    <w:p w:rsidR="00F54BE3" w:rsidRPr="00C52F42" w:rsidRDefault="00F54BE3" w:rsidP="00F54BE3">
      <w:pPr>
        <w:rPr>
          <w:b/>
          <w:sz w:val="22"/>
          <w:szCs w:val="22"/>
        </w:rPr>
      </w:pPr>
      <w:r w:rsidRPr="00C52F42">
        <w:rPr>
          <w:b/>
          <w:sz w:val="22"/>
          <w:szCs w:val="22"/>
        </w:rPr>
        <w:t>Checklist before your surgery:</w:t>
      </w:r>
    </w:p>
    <w:p w:rsidR="00F54BE3" w:rsidRPr="00C52F42" w:rsidRDefault="00F54BE3" w:rsidP="00F54BE3">
      <w:pPr>
        <w:numPr>
          <w:ilvl w:val="0"/>
          <w:numId w:val="3"/>
        </w:numPr>
        <w:rPr>
          <w:sz w:val="22"/>
          <w:szCs w:val="22"/>
        </w:rPr>
      </w:pPr>
      <w:r w:rsidRPr="00C52F42">
        <w:rPr>
          <w:sz w:val="22"/>
          <w:szCs w:val="22"/>
        </w:rPr>
        <w:t>NO smoking- This affects the level of comfort during your appointment and can negatively affect the amount of time we can work on you.</w:t>
      </w:r>
    </w:p>
    <w:p w:rsidR="00F54BE3" w:rsidRPr="00C52F42" w:rsidRDefault="00F54BE3" w:rsidP="00F54BE3">
      <w:pPr>
        <w:ind w:left="360"/>
        <w:rPr>
          <w:sz w:val="22"/>
          <w:szCs w:val="22"/>
        </w:rPr>
      </w:pPr>
    </w:p>
    <w:p w:rsidR="00F54BE3" w:rsidRPr="00C52F42" w:rsidRDefault="00F54BE3" w:rsidP="00F54BE3">
      <w:pPr>
        <w:numPr>
          <w:ilvl w:val="0"/>
          <w:numId w:val="3"/>
        </w:numPr>
        <w:rPr>
          <w:sz w:val="22"/>
          <w:szCs w:val="22"/>
        </w:rPr>
      </w:pPr>
      <w:r w:rsidRPr="00C52F42">
        <w:rPr>
          <w:sz w:val="22"/>
          <w:szCs w:val="22"/>
        </w:rPr>
        <w:t>NO alcohol 48 hours prior to surgery- the dentist cannot safely treat you if you have had alcohol, narcotic pain medication, or any street or recreational drugs.</w:t>
      </w:r>
    </w:p>
    <w:p w:rsidR="00F54BE3" w:rsidRPr="00C52F42" w:rsidRDefault="00F54BE3" w:rsidP="00F54BE3">
      <w:pPr>
        <w:rPr>
          <w:sz w:val="22"/>
          <w:szCs w:val="22"/>
        </w:rPr>
      </w:pPr>
    </w:p>
    <w:p w:rsidR="00F54BE3" w:rsidRPr="00C52F42" w:rsidRDefault="00F54BE3" w:rsidP="00F54BE3">
      <w:pPr>
        <w:numPr>
          <w:ilvl w:val="0"/>
          <w:numId w:val="3"/>
        </w:numPr>
        <w:rPr>
          <w:sz w:val="22"/>
          <w:szCs w:val="22"/>
        </w:rPr>
      </w:pPr>
      <w:r w:rsidRPr="00C52F42">
        <w:rPr>
          <w:sz w:val="22"/>
          <w:szCs w:val="22"/>
        </w:rPr>
        <w:t>NO caffeine 24 hours prior</w:t>
      </w:r>
      <w:r w:rsidR="00727924" w:rsidRPr="00C52F42">
        <w:rPr>
          <w:sz w:val="22"/>
          <w:szCs w:val="22"/>
        </w:rPr>
        <w:t>.</w:t>
      </w:r>
    </w:p>
    <w:p w:rsidR="00F54BE3" w:rsidRPr="00C52F42" w:rsidRDefault="00F54BE3" w:rsidP="00F54BE3">
      <w:pPr>
        <w:rPr>
          <w:sz w:val="22"/>
          <w:szCs w:val="22"/>
        </w:rPr>
      </w:pPr>
    </w:p>
    <w:p w:rsidR="00F54BE3" w:rsidRPr="00C52F42" w:rsidRDefault="00F54BE3" w:rsidP="00F54BE3">
      <w:pPr>
        <w:numPr>
          <w:ilvl w:val="0"/>
          <w:numId w:val="3"/>
        </w:numPr>
        <w:rPr>
          <w:b/>
          <w:sz w:val="22"/>
          <w:szCs w:val="22"/>
        </w:rPr>
      </w:pPr>
      <w:r w:rsidRPr="00C52F42">
        <w:rPr>
          <w:b/>
          <w:sz w:val="22"/>
          <w:szCs w:val="22"/>
        </w:rPr>
        <w:t>Review your regular prescriptions and take as directed. (Especially blood pressure medications)</w:t>
      </w:r>
    </w:p>
    <w:p w:rsidR="00F54BE3" w:rsidRPr="00C52F42" w:rsidRDefault="00F54BE3" w:rsidP="00F54BE3">
      <w:pPr>
        <w:rPr>
          <w:sz w:val="22"/>
          <w:szCs w:val="22"/>
        </w:rPr>
      </w:pPr>
    </w:p>
    <w:p w:rsidR="00F54BE3" w:rsidRPr="00C52F42" w:rsidRDefault="00F54BE3" w:rsidP="00F54BE3">
      <w:pPr>
        <w:numPr>
          <w:ilvl w:val="0"/>
          <w:numId w:val="3"/>
        </w:numPr>
        <w:rPr>
          <w:sz w:val="22"/>
          <w:szCs w:val="22"/>
        </w:rPr>
      </w:pPr>
      <w:r w:rsidRPr="00C52F42">
        <w:rPr>
          <w:sz w:val="22"/>
          <w:szCs w:val="22"/>
        </w:rPr>
        <w:t xml:space="preserve">Avoid any of these medications for </w:t>
      </w:r>
      <w:r w:rsidRPr="00C52F42">
        <w:rPr>
          <w:b/>
          <w:sz w:val="22"/>
          <w:szCs w:val="22"/>
          <w:u w:val="single"/>
        </w:rPr>
        <w:t>one week before</w:t>
      </w:r>
      <w:r w:rsidRPr="00C52F42">
        <w:rPr>
          <w:sz w:val="22"/>
          <w:szCs w:val="22"/>
        </w:rPr>
        <w:t xml:space="preserve"> your procedure, unless otherwise instructed:</w:t>
      </w:r>
    </w:p>
    <w:p w:rsidR="00F54BE3" w:rsidRPr="00C52F42" w:rsidRDefault="00F54BE3" w:rsidP="00F54BE3">
      <w:pPr>
        <w:rPr>
          <w:sz w:val="22"/>
          <w:szCs w:val="22"/>
        </w:rPr>
      </w:pPr>
    </w:p>
    <w:p w:rsidR="00F54BE3" w:rsidRPr="00C52F42" w:rsidRDefault="00056FEC" w:rsidP="00F54BE3">
      <w:pPr>
        <w:ind w:left="720"/>
        <w:rPr>
          <w:sz w:val="22"/>
          <w:szCs w:val="22"/>
        </w:rPr>
      </w:pPr>
      <w:r>
        <w:rPr>
          <w:sz w:val="22"/>
          <w:szCs w:val="22"/>
        </w:rPr>
        <w:t xml:space="preserve">Advil      Aleve  </w:t>
      </w:r>
      <w:r w:rsidR="00F54BE3" w:rsidRPr="00C52F42">
        <w:rPr>
          <w:sz w:val="22"/>
          <w:szCs w:val="22"/>
        </w:rPr>
        <w:t xml:space="preserve">     </w:t>
      </w:r>
      <w:r w:rsidR="008C666D" w:rsidRPr="00C52F42">
        <w:rPr>
          <w:sz w:val="22"/>
          <w:szCs w:val="22"/>
        </w:rPr>
        <w:t>Celebrex</w:t>
      </w:r>
      <w:r w:rsidR="00F54BE3" w:rsidRPr="00C52F42">
        <w:rPr>
          <w:sz w:val="22"/>
          <w:szCs w:val="22"/>
        </w:rPr>
        <w:t xml:space="preserve">      </w:t>
      </w:r>
      <w:proofErr w:type="spellStart"/>
      <w:r w:rsidR="00F54BE3" w:rsidRPr="00C52F42">
        <w:rPr>
          <w:sz w:val="22"/>
          <w:szCs w:val="22"/>
        </w:rPr>
        <w:t>Feldene</w:t>
      </w:r>
      <w:proofErr w:type="spellEnd"/>
      <w:r w:rsidR="00F54BE3" w:rsidRPr="00C52F42">
        <w:rPr>
          <w:sz w:val="22"/>
          <w:szCs w:val="22"/>
        </w:rPr>
        <w:t xml:space="preserve">      Ibuprofen      Motrin      Multi-Vitamins      </w:t>
      </w:r>
      <w:proofErr w:type="spellStart"/>
      <w:r w:rsidR="00F54BE3" w:rsidRPr="00C52F42">
        <w:rPr>
          <w:sz w:val="22"/>
          <w:szCs w:val="22"/>
        </w:rPr>
        <w:t>N</w:t>
      </w:r>
      <w:r w:rsidR="00064C58" w:rsidRPr="00C52F42">
        <w:rPr>
          <w:sz w:val="22"/>
          <w:szCs w:val="22"/>
        </w:rPr>
        <w:t>uprin</w:t>
      </w:r>
      <w:proofErr w:type="spellEnd"/>
      <w:r w:rsidR="00064C58" w:rsidRPr="00C52F42">
        <w:rPr>
          <w:sz w:val="22"/>
          <w:szCs w:val="22"/>
        </w:rPr>
        <w:t xml:space="preserve">      </w:t>
      </w:r>
    </w:p>
    <w:p w:rsidR="00F54BE3" w:rsidRPr="00C52F42" w:rsidRDefault="00F54BE3" w:rsidP="00F54BE3">
      <w:pPr>
        <w:rPr>
          <w:sz w:val="22"/>
          <w:szCs w:val="22"/>
        </w:rPr>
      </w:pPr>
    </w:p>
    <w:p w:rsidR="00F54BE3" w:rsidRPr="00C52F42" w:rsidRDefault="00F54BE3" w:rsidP="00F54BE3">
      <w:pPr>
        <w:ind w:left="720"/>
        <w:rPr>
          <w:b/>
          <w:sz w:val="22"/>
          <w:szCs w:val="22"/>
        </w:rPr>
      </w:pPr>
      <w:r w:rsidRPr="00C52F42">
        <w:rPr>
          <w:b/>
          <w:sz w:val="22"/>
          <w:szCs w:val="22"/>
        </w:rPr>
        <w:t>Other Over-The-Counter Medications to avoid which Contain Aspirin include:</w:t>
      </w:r>
    </w:p>
    <w:p w:rsidR="00F54BE3" w:rsidRPr="00C52F42" w:rsidRDefault="00F54BE3" w:rsidP="00F54BE3">
      <w:pPr>
        <w:ind w:left="720"/>
        <w:rPr>
          <w:sz w:val="22"/>
          <w:szCs w:val="22"/>
        </w:rPr>
      </w:pPr>
      <w:r w:rsidRPr="00C52F42">
        <w:rPr>
          <w:sz w:val="22"/>
          <w:szCs w:val="22"/>
        </w:rPr>
        <w:tab/>
        <w:t xml:space="preserve">Alka-Seltzer Effervescent Pain Reliever and </w:t>
      </w:r>
      <w:r w:rsidR="008C666D" w:rsidRPr="00C52F42">
        <w:rPr>
          <w:sz w:val="22"/>
          <w:szCs w:val="22"/>
        </w:rPr>
        <w:t>Antacid /</w:t>
      </w:r>
      <w:r w:rsidRPr="00C52F42">
        <w:rPr>
          <w:sz w:val="22"/>
          <w:szCs w:val="22"/>
        </w:rPr>
        <w:t xml:space="preserve">   Alka-Seltzer Plus Cold Medicine</w:t>
      </w:r>
    </w:p>
    <w:p w:rsidR="00F54BE3" w:rsidRPr="00C52F42" w:rsidRDefault="00F54BE3" w:rsidP="00F54BE3">
      <w:pPr>
        <w:ind w:left="720" w:firstLine="720"/>
        <w:rPr>
          <w:sz w:val="22"/>
          <w:szCs w:val="22"/>
        </w:rPr>
      </w:pPr>
      <w:r w:rsidRPr="00C52F42">
        <w:rPr>
          <w:sz w:val="22"/>
          <w:szCs w:val="22"/>
        </w:rPr>
        <w:t>Anacin Analgesic Capsules and Tablets</w:t>
      </w:r>
    </w:p>
    <w:p w:rsidR="00F54BE3" w:rsidRPr="00C52F42" w:rsidRDefault="00F54BE3" w:rsidP="00F54BE3">
      <w:pPr>
        <w:ind w:left="720"/>
        <w:rPr>
          <w:sz w:val="22"/>
          <w:szCs w:val="22"/>
        </w:rPr>
      </w:pPr>
      <w:r w:rsidRPr="00C52F42">
        <w:rPr>
          <w:sz w:val="22"/>
          <w:szCs w:val="22"/>
        </w:rPr>
        <w:tab/>
        <w:t>Anacin Maximum Strength Analgesic Capsules and Tablets</w:t>
      </w:r>
    </w:p>
    <w:p w:rsidR="00F54BE3" w:rsidRPr="00C52F42" w:rsidRDefault="00F54BE3" w:rsidP="00F54BE3">
      <w:pPr>
        <w:ind w:left="720" w:firstLine="720"/>
        <w:rPr>
          <w:sz w:val="22"/>
          <w:szCs w:val="22"/>
        </w:rPr>
      </w:pPr>
      <w:r w:rsidRPr="00C52F42">
        <w:rPr>
          <w:sz w:val="22"/>
          <w:szCs w:val="22"/>
        </w:rPr>
        <w:t>Arthritis Bayer Time-Release Aspirin</w:t>
      </w:r>
    </w:p>
    <w:p w:rsidR="00F54BE3" w:rsidRPr="00C52F42" w:rsidRDefault="00F54BE3" w:rsidP="00F54BE3">
      <w:pPr>
        <w:ind w:left="720" w:firstLine="720"/>
        <w:rPr>
          <w:sz w:val="22"/>
          <w:szCs w:val="22"/>
        </w:rPr>
      </w:pPr>
      <w:r w:rsidRPr="00C52F42">
        <w:rPr>
          <w:sz w:val="22"/>
          <w:szCs w:val="22"/>
        </w:rPr>
        <w:t>Arthritis Pain Formula by the Makers of Anacin Analgesic Tablets</w:t>
      </w:r>
    </w:p>
    <w:p w:rsidR="00F54BE3" w:rsidRPr="00C52F42" w:rsidRDefault="00F54BE3" w:rsidP="00F54BE3">
      <w:pPr>
        <w:ind w:left="720" w:firstLine="720"/>
        <w:rPr>
          <w:sz w:val="22"/>
          <w:szCs w:val="22"/>
        </w:rPr>
      </w:pPr>
      <w:r w:rsidRPr="00C52F42">
        <w:rPr>
          <w:sz w:val="22"/>
          <w:szCs w:val="22"/>
        </w:rPr>
        <w:t xml:space="preserve">Arthritis Strength </w:t>
      </w:r>
      <w:proofErr w:type="spellStart"/>
      <w:r w:rsidRPr="00C52F42">
        <w:rPr>
          <w:sz w:val="22"/>
          <w:szCs w:val="22"/>
        </w:rPr>
        <w:t>Bufferin</w:t>
      </w:r>
      <w:proofErr w:type="spellEnd"/>
    </w:p>
    <w:p w:rsidR="00F54BE3" w:rsidRPr="00C52F42" w:rsidRDefault="00F54BE3" w:rsidP="00F54BE3">
      <w:pPr>
        <w:rPr>
          <w:sz w:val="22"/>
          <w:szCs w:val="22"/>
        </w:rPr>
      </w:pPr>
      <w:r w:rsidRPr="00C52F42">
        <w:rPr>
          <w:sz w:val="22"/>
          <w:szCs w:val="22"/>
        </w:rPr>
        <w:tab/>
      </w:r>
      <w:r w:rsidRPr="00C52F42">
        <w:rPr>
          <w:sz w:val="22"/>
          <w:szCs w:val="22"/>
        </w:rPr>
        <w:tab/>
      </w:r>
      <w:proofErr w:type="spellStart"/>
      <w:r w:rsidRPr="00C52F42">
        <w:rPr>
          <w:sz w:val="22"/>
          <w:szCs w:val="22"/>
        </w:rPr>
        <w:t>Aspergum</w:t>
      </w:r>
      <w:proofErr w:type="spellEnd"/>
    </w:p>
    <w:p w:rsidR="00F54BE3" w:rsidRPr="00C52F42" w:rsidRDefault="00F54BE3" w:rsidP="00F54BE3">
      <w:pPr>
        <w:rPr>
          <w:sz w:val="22"/>
          <w:szCs w:val="22"/>
        </w:rPr>
      </w:pPr>
      <w:r w:rsidRPr="00C52F42">
        <w:rPr>
          <w:sz w:val="22"/>
          <w:szCs w:val="22"/>
        </w:rPr>
        <w:tab/>
      </w:r>
      <w:r w:rsidRPr="00C52F42">
        <w:rPr>
          <w:sz w:val="22"/>
          <w:szCs w:val="22"/>
        </w:rPr>
        <w:tab/>
        <w:t>Bayer Aspirin, Bayer Children’s Chewable Aspirin and Bayer Children’s Cold Tablets</w:t>
      </w:r>
    </w:p>
    <w:p w:rsidR="00F54BE3" w:rsidRPr="00C52F42" w:rsidRDefault="00F54BE3" w:rsidP="00F54BE3">
      <w:pPr>
        <w:ind w:left="720" w:firstLine="720"/>
        <w:rPr>
          <w:sz w:val="22"/>
          <w:szCs w:val="22"/>
        </w:rPr>
      </w:pPr>
      <w:proofErr w:type="spellStart"/>
      <w:r w:rsidRPr="00C52F42">
        <w:rPr>
          <w:sz w:val="22"/>
          <w:szCs w:val="22"/>
        </w:rPr>
        <w:t>Bufferin</w:t>
      </w:r>
      <w:proofErr w:type="spellEnd"/>
    </w:p>
    <w:p w:rsidR="00F54BE3" w:rsidRPr="00C52F42" w:rsidRDefault="00F54BE3" w:rsidP="00F54BE3">
      <w:pPr>
        <w:ind w:left="720" w:firstLine="720"/>
        <w:rPr>
          <w:sz w:val="22"/>
          <w:szCs w:val="22"/>
        </w:rPr>
      </w:pPr>
      <w:proofErr w:type="spellStart"/>
      <w:r w:rsidRPr="00C52F42">
        <w:rPr>
          <w:sz w:val="22"/>
          <w:szCs w:val="22"/>
        </w:rPr>
        <w:t>Cama</w:t>
      </w:r>
      <w:proofErr w:type="spellEnd"/>
      <w:r w:rsidRPr="00C52F42">
        <w:rPr>
          <w:sz w:val="22"/>
          <w:szCs w:val="22"/>
        </w:rPr>
        <w:t xml:space="preserve"> Inlay-Tabs</w:t>
      </w:r>
    </w:p>
    <w:p w:rsidR="00F54BE3" w:rsidRPr="00C52F42" w:rsidRDefault="00F54BE3" w:rsidP="00F54BE3">
      <w:pPr>
        <w:ind w:left="720" w:firstLine="720"/>
        <w:rPr>
          <w:sz w:val="22"/>
          <w:szCs w:val="22"/>
        </w:rPr>
      </w:pPr>
      <w:proofErr w:type="spellStart"/>
      <w:r w:rsidRPr="00C52F42">
        <w:rPr>
          <w:sz w:val="22"/>
          <w:szCs w:val="22"/>
        </w:rPr>
        <w:t>Congespirin</w:t>
      </w:r>
      <w:proofErr w:type="spellEnd"/>
    </w:p>
    <w:p w:rsidR="00F54BE3" w:rsidRPr="00C52F42" w:rsidRDefault="00F54BE3" w:rsidP="00F54BE3">
      <w:pPr>
        <w:ind w:left="720" w:firstLine="720"/>
        <w:rPr>
          <w:sz w:val="22"/>
          <w:szCs w:val="22"/>
        </w:rPr>
      </w:pPr>
      <w:proofErr w:type="spellStart"/>
      <w:r w:rsidRPr="00C52F42">
        <w:rPr>
          <w:sz w:val="22"/>
          <w:szCs w:val="22"/>
        </w:rPr>
        <w:t>Coricidin</w:t>
      </w:r>
      <w:proofErr w:type="spellEnd"/>
      <w:r w:rsidRPr="00C52F42">
        <w:rPr>
          <w:sz w:val="22"/>
          <w:szCs w:val="22"/>
        </w:rPr>
        <w:t xml:space="preserve"> </w:t>
      </w:r>
      <w:proofErr w:type="spellStart"/>
      <w:r w:rsidRPr="00C52F42">
        <w:rPr>
          <w:sz w:val="22"/>
          <w:szCs w:val="22"/>
        </w:rPr>
        <w:t>c’D</w:t>
      </w:r>
      <w:proofErr w:type="spellEnd"/>
      <w:r w:rsidRPr="00C52F42">
        <w:rPr>
          <w:sz w:val="22"/>
          <w:szCs w:val="22"/>
        </w:rPr>
        <w:t xml:space="preserve"> Decongestant Tablets</w:t>
      </w:r>
    </w:p>
    <w:p w:rsidR="00F54BE3" w:rsidRPr="00C52F42" w:rsidRDefault="00F54BE3" w:rsidP="00F54BE3">
      <w:pPr>
        <w:ind w:left="720" w:firstLine="720"/>
        <w:rPr>
          <w:sz w:val="22"/>
          <w:szCs w:val="22"/>
        </w:rPr>
      </w:pPr>
      <w:proofErr w:type="spellStart"/>
      <w:r w:rsidRPr="00C52F42">
        <w:rPr>
          <w:sz w:val="22"/>
          <w:szCs w:val="22"/>
        </w:rPr>
        <w:t>Coricidin</w:t>
      </w:r>
      <w:proofErr w:type="spellEnd"/>
      <w:r w:rsidRPr="00C52F42">
        <w:rPr>
          <w:sz w:val="22"/>
          <w:szCs w:val="22"/>
        </w:rPr>
        <w:t xml:space="preserve"> </w:t>
      </w:r>
      <w:proofErr w:type="spellStart"/>
      <w:r w:rsidRPr="00C52F42">
        <w:rPr>
          <w:sz w:val="22"/>
          <w:szCs w:val="22"/>
        </w:rPr>
        <w:t>Demilets</w:t>
      </w:r>
      <w:proofErr w:type="spellEnd"/>
      <w:r w:rsidRPr="00C52F42">
        <w:rPr>
          <w:sz w:val="22"/>
          <w:szCs w:val="22"/>
        </w:rPr>
        <w:t xml:space="preserve"> &amp; </w:t>
      </w:r>
      <w:proofErr w:type="spellStart"/>
      <w:r w:rsidRPr="00C52F42">
        <w:rPr>
          <w:sz w:val="22"/>
          <w:szCs w:val="22"/>
        </w:rPr>
        <w:t>Medilets</w:t>
      </w:r>
      <w:proofErr w:type="spellEnd"/>
      <w:r w:rsidRPr="00C52F42">
        <w:rPr>
          <w:sz w:val="22"/>
          <w:szCs w:val="22"/>
        </w:rPr>
        <w:t xml:space="preserve"> Tablets for Children</w:t>
      </w:r>
    </w:p>
    <w:p w:rsidR="00F54BE3" w:rsidRPr="00C52F42" w:rsidRDefault="00F54BE3" w:rsidP="00F54BE3">
      <w:pPr>
        <w:ind w:left="720" w:firstLine="720"/>
        <w:rPr>
          <w:sz w:val="22"/>
          <w:szCs w:val="22"/>
        </w:rPr>
      </w:pPr>
      <w:proofErr w:type="spellStart"/>
      <w:r w:rsidRPr="00C52F42">
        <w:rPr>
          <w:sz w:val="22"/>
          <w:szCs w:val="22"/>
        </w:rPr>
        <w:t>Coricidin</w:t>
      </w:r>
      <w:proofErr w:type="spellEnd"/>
      <w:r w:rsidRPr="00C52F42">
        <w:rPr>
          <w:sz w:val="22"/>
          <w:szCs w:val="22"/>
        </w:rPr>
        <w:t xml:space="preserve"> Tablets</w:t>
      </w:r>
    </w:p>
    <w:p w:rsidR="00F54BE3" w:rsidRPr="00C52F42" w:rsidRDefault="00F54BE3" w:rsidP="00F54BE3">
      <w:pPr>
        <w:ind w:left="720" w:firstLine="720"/>
        <w:rPr>
          <w:sz w:val="22"/>
          <w:szCs w:val="22"/>
        </w:rPr>
      </w:pPr>
      <w:r w:rsidRPr="00C52F42">
        <w:rPr>
          <w:sz w:val="22"/>
          <w:szCs w:val="22"/>
        </w:rPr>
        <w:t>Ecotrin Tablets and Ecotrin Maximum Strength</w:t>
      </w:r>
    </w:p>
    <w:p w:rsidR="00F54BE3" w:rsidRPr="00C52F42" w:rsidRDefault="00F54BE3" w:rsidP="00F54BE3">
      <w:pPr>
        <w:ind w:left="720" w:firstLine="720"/>
        <w:rPr>
          <w:sz w:val="22"/>
          <w:szCs w:val="22"/>
        </w:rPr>
      </w:pPr>
      <w:proofErr w:type="spellStart"/>
      <w:r w:rsidRPr="00C52F42">
        <w:rPr>
          <w:sz w:val="22"/>
          <w:szCs w:val="22"/>
        </w:rPr>
        <w:t>Emprin</w:t>
      </w:r>
      <w:proofErr w:type="spellEnd"/>
    </w:p>
    <w:p w:rsidR="00F54BE3" w:rsidRPr="00C52F42" w:rsidRDefault="00F54BE3" w:rsidP="00F54BE3">
      <w:pPr>
        <w:ind w:left="720" w:firstLine="720"/>
        <w:rPr>
          <w:sz w:val="22"/>
          <w:szCs w:val="22"/>
        </w:rPr>
      </w:pPr>
      <w:proofErr w:type="spellStart"/>
      <w:r w:rsidRPr="00C52F42">
        <w:rPr>
          <w:sz w:val="22"/>
          <w:szCs w:val="22"/>
        </w:rPr>
        <w:t>EmTab</w:t>
      </w:r>
      <w:proofErr w:type="spellEnd"/>
      <w:r w:rsidRPr="00C52F42">
        <w:rPr>
          <w:sz w:val="22"/>
          <w:szCs w:val="22"/>
        </w:rPr>
        <w:t xml:space="preserve"> – 650 Tabs</w:t>
      </w:r>
    </w:p>
    <w:p w:rsidR="00F54BE3" w:rsidRPr="00C52F42" w:rsidRDefault="00F54BE3" w:rsidP="00F54BE3">
      <w:pPr>
        <w:ind w:left="720" w:firstLine="720"/>
        <w:rPr>
          <w:sz w:val="22"/>
          <w:szCs w:val="22"/>
        </w:rPr>
      </w:pPr>
      <w:r w:rsidRPr="00C52F42">
        <w:rPr>
          <w:sz w:val="22"/>
          <w:szCs w:val="22"/>
        </w:rPr>
        <w:t xml:space="preserve">Excedrin </w:t>
      </w:r>
    </w:p>
    <w:p w:rsidR="00F54BE3" w:rsidRPr="00C52F42" w:rsidRDefault="00F54BE3" w:rsidP="00F54BE3">
      <w:pPr>
        <w:ind w:left="720" w:firstLine="720"/>
        <w:rPr>
          <w:sz w:val="22"/>
          <w:szCs w:val="22"/>
        </w:rPr>
      </w:pPr>
      <w:r w:rsidRPr="00C52F42">
        <w:rPr>
          <w:sz w:val="22"/>
          <w:szCs w:val="22"/>
        </w:rPr>
        <w:t xml:space="preserve">Extra-Strength </w:t>
      </w:r>
      <w:proofErr w:type="spellStart"/>
      <w:r w:rsidRPr="00C52F42">
        <w:rPr>
          <w:sz w:val="22"/>
          <w:szCs w:val="22"/>
        </w:rPr>
        <w:t>Bufferin</w:t>
      </w:r>
      <w:proofErr w:type="spellEnd"/>
      <w:r w:rsidRPr="00C52F42">
        <w:rPr>
          <w:sz w:val="22"/>
          <w:szCs w:val="22"/>
        </w:rPr>
        <w:t xml:space="preserve"> Capsules &amp; Tablets</w:t>
      </w:r>
    </w:p>
    <w:p w:rsidR="00F54BE3" w:rsidRPr="00C52F42" w:rsidRDefault="00F54BE3" w:rsidP="00F54BE3">
      <w:pPr>
        <w:ind w:left="720" w:firstLine="720"/>
        <w:rPr>
          <w:sz w:val="22"/>
          <w:szCs w:val="22"/>
        </w:rPr>
      </w:pPr>
      <w:r w:rsidRPr="00C52F42">
        <w:rPr>
          <w:sz w:val="22"/>
          <w:szCs w:val="22"/>
        </w:rPr>
        <w:t>4-Way Cold Tablets</w:t>
      </w:r>
    </w:p>
    <w:p w:rsidR="00F54BE3" w:rsidRPr="00C52F42" w:rsidRDefault="00F54BE3" w:rsidP="00F54BE3">
      <w:pPr>
        <w:ind w:left="720" w:firstLine="720"/>
        <w:rPr>
          <w:sz w:val="22"/>
          <w:szCs w:val="22"/>
        </w:rPr>
      </w:pPr>
      <w:r w:rsidRPr="00C52F42">
        <w:rPr>
          <w:sz w:val="22"/>
          <w:szCs w:val="22"/>
        </w:rPr>
        <w:t>Goody’s Headache Powders</w:t>
      </w:r>
    </w:p>
    <w:p w:rsidR="00F54BE3" w:rsidRPr="00C52F42" w:rsidRDefault="00F54BE3" w:rsidP="00F54BE3">
      <w:pPr>
        <w:ind w:left="1440"/>
        <w:rPr>
          <w:sz w:val="22"/>
          <w:szCs w:val="22"/>
        </w:rPr>
      </w:pPr>
      <w:r w:rsidRPr="00C52F42">
        <w:rPr>
          <w:sz w:val="22"/>
          <w:szCs w:val="22"/>
        </w:rPr>
        <w:t>Midol</w:t>
      </w:r>
    </w:p>
    <w:p w:rsidR="00F54BE3" w:rsidRPr="00C52F42" w:rsidRDefault="00F54BE3" w:rsidP="00F54BE3">
      <w:pPr>
        <w:ind w:left="1440"/>
        <w:rPr>
          <w:sz w:val="22"/>
          <w:szCs w:val="22"/>
        </w:rPr>
      </w:pPr>
      <w:r w:rsidRPr="00C52F42">
        <w:rPr>
          <w:sz w:val="22"/>
          <w:szCs w:val="22"/>
        </w:rPr>
        <w:t>Momentum Muscular Backache Formula</w:t>
      </w:r>
    </w:p>
    <w:p w:rsidR="00F54BE3" w:rsidRPr="00C52F42" w:rsidRDefault="00F54BE3" w:rsidP="00F54BE3">
      <w:pPr>
        <w:ind w:left="1440"/>
        <w:rPr>
          <w:sz w:val="22"/>
          <w:szCs w:val="22"/>
        </w:rPr>
      </w:pPr>
      <w:smartTag w:uri="urn:schemas-microsoft-com:office:smarttags" w:element="place">
        <w:smartTag w:uri="urn:schemas-microsoft-com:office:smarttags" w:element="City">
          <w:r w:rsidRPr="00C52F42">
            <w:rPr>
              <w:sz w:val="22"/>
              <w:szCs w:val="22"/>
            </w:rPr>
            <w:t>Norwich</w:t>
          </w:r>
        </w:smartTag>
      </w:smartTag>
      <w:r w:rsidRPr="00C52F42">
        <w:rPr>
          <w:sz w:val="22"/>
          <w:szCs w:val="22"/>
        </w:rPr>
        <w:t xml:space="preserve"> Aspirin and Extra Strength Aspirin</w:t>
      </w:r>
    </w:p>
    <w:p w:rsidR="00F54BE3" w:rsidRPr="00C52F42" w:rsidRDefault="00F54BE3" w:rsidP="00F54BE3">
      <w:pPr>
        <w:ind w:left="720" w:firstLine="720"/>
        <w:rPr>
          <w:sz w:val="22"/>
          <w:szCs w:val="22"/>
        </w:rPr>
      </w:pPr>
      <w:proofErr w:type="spellStart"/>
      <w:r w:rsidRPr="00C52F42">
        <w:rPr>
          <w:sz w:val="22"/>
          <w:szCs w:val="22"/>
        </w:rPr>
        <w:t>Panalgesic</w:t>
      </w:r>
      <w:proofErr w:type="spellEnd"/>
    </w:p>
    <w:p w:rsidR="00F54BE3" w:rsidRPr="00C52F42" w:rsidRDefault="00F54BE3" w:rsidP="00F54BE3">
      <w:pPr>
        <w:ind w:left="720" w:firstLine="720"/>
        <w:rPr>
          <w:sz w:val="22"/>
          <w:szCs w:val="22"/>
        </w:rPr>
      </w:pPr>
      <w:smartTag w:uri="urn:schemas-microsoft-com:office:smarttags" w:element="place">
        <w:smartTag w:uri="urn:schemas-microsoft-com:office:smarttags" w:element="City">
          <w:r w:rsidRPr="00C52F42">
            <w:rPr>
              <w:sz w:val="22"/>
              <w:szCs w:val="22"/>
            </w:rPr>
            <w:t>St. Joseph</w:t>
          </w:r>
        </w:smartTag>
      </w:smartTag>
      <w:r w:rsidRPr="00C52F42">
        <w:rPr>
          <w:sz w:val="22"/>
          <w:szCs w:val="22"/>
        </w:rPr>
        <w:t xml:space="preserve"> Cold Tablets for Children</w:t>
      </w:r>
    </w:p>
    <w:p w:rsidR="00F54BE3" w:rsidRPr="00C52F42" w:rsidRDefault="00F54BE3" w:rsidP="00F54BE3">
      <w:pPr>
        <w:ind w:left="1440"/>
        <w:rPr>
          <w:sz w:val="22"/>
          <w:szCs w:val="22"/>
        </w:rPr>
      </w:pPr>
      <w:r w:rsidRPr="00C52F42">
        <w:rPr>
          <w:sz w:val="22"/>
          <w:szCs w:val="22"/>
        </w:rPr>
        <w:t>Sine-Off Sinus Medicine Tablets – Aspirin Formula</w:t>
      </w:r>
    </w:p>
    <w:p w:rsidR="00F54BE3" w:rsidRPr="00C52F42" w:rsidRDefault="00F54BE3" w:rsidP="00F54BE3">
      <w:pPr>
        <w:ind w:left="720" w:firstLine="720"/>
        <w:rPr>
          <w:sz w:val="22"/>
          <w:szCs w:val="22"/>
        </w:rPr>
      </w:pPr>
      <w:r w:rsidRPr="00C52F42">
        <w:rPr>
          <w:sz w:val="22"/>
          <w:szCs w:val="22"/>
        </w:rPr>
        <w:t>Triaminic Tablets</w:t>
      </w:r>
    </w:p>
    <w:p w:rsidR="00F54BE3" w:rsidRPr="00C52F42" w:rsidRDefault="00F54BE3" w:rsidP="00F54BE3">
      <w:pPr>
        <w:ind w:left="720" w:firstLine="720"/>
        <w:rPr>
          <w:sz w:val="22"/>
          <w:szCs w:val="22"/>
        </w:rPr>
      </w:pPr>
      <w:r w:rsidRPr="00C52F42">
        <w:rPr>
          <w:sz w:val="22"/>
          <w:szCs w:val="22"/>
        </w:rPr>
        <w:t>Vanquish</w:t>
      </w:r>
    </w:p>
    <w:p w:rsidR="00B5550D" w:rsidRDefault="00F54BE3" w:rsidP="00F54BE3">
      <w:pPr>
        <w:rPr>
          <w:sz w:val="28"/>
          <w:szCs w:val="28"/>
        </w:rPr>
      </w:pPr>
      <w:r w:rsidRPr="00C52F42">
        <w:rPr>
          <w:sz w:val="28"/>
          <w:szCs w:val="28"/>
        </w:rPr>
        <w:t xml:space="preserve"> </w:t>
      </w:r>
    </w:p>
    <w:p w:rsidR="00F54BE3" w:rsidRPr="00B5550D" w:rsidRDefault="00F54BE3" w:rsidP="00F54BE3">
      <w:pPr>
        <w:rPr>
          <w:rFonts w:ascii="Bahnschrift SemiBold" w:hAnsi="Bahnschrift SemiBold"/>
          <w:sz w:val="28"/>
          <w:szCs w:val="28"/>
          <w:u w:val="single"/>
        </w:rPr>
      </w:pPr>
      <w:r w:rsidRPr="00B5550D">
        <w:rPr>
          <w:rFonts w:ascii="Bahnschrift SemiBold" w:hAnsi="Bahnschrift SemiBold"/>
          <w:b/>
          <w:sz w:val="28"/>
          <w:szCs w:val="28"/>
          <w:u w:val="single"/>
        </w:rPr>
        <w:lastRenderedPageBreak/>
        <w:t>CHECKLIST</w:t>
      </w:r>
      <w:r w:rsidR="00B5550D">
        <w:rPr>
          <w:rFonts w:ascii="Bahnschrift SemiBold" w:hAnsi="Bahnschrift SemiBold"/>
          <w:b/>
          <w:sz w:val="28"/>
          <w:szCs w:val="28"/>
          <w:u w:val="single"/>
        </w:rPr>
        <w:t xml:space="preserve"> </w:t>
      </w:r>
      <w:r w:rsidRPr="00B5550D">
        <w:rPr>
          <w:rFonts w:ascii="Bahnschrift SemiBold" w:hAnsi="Bahnschrift SemiBold"/>
          <w:b/>
          <w:sz w:val="28"/>
          <w:szCs w:val="28"/>
          <w:u w:val="single"/>
        </w:rPr>
        <w:t>TO USE IF IV SEDATION IS BEING PERFORMED WITH YOUR TREATMENT:</w:t>
      </w:r>
    </w:p>
    <w:p w:rsidR="00F54BE3" w:rsidRPr="00C52F42" w:rsidRDefault="00463B63" w:rsidP="00F54BE3">
      <w:pPr>
        <w:numPr>
          <w:ilvl w:val="0"/>
          <w:numId w:val="4"/>
        </w:numPr>
        <w:rPr>
          <w:sz w:val="22"/>
          <w:szCs w:val="22"/>
        </w:rPr>
      </w:pPr>
      <w:r w:rsidRPr="00915A44">
        <w:rPr>
          <w:sz w:val="22"/>
          <w:szCs w:val="22"/>
          <w:highlight w:val="yellow"/>
        </w:rPr>
        <w:t>Do not eat or drink 8</w:t>
      </w:r>
      <w:r w:rsidR="00F54BE3" w:rsidRPr="00915A44">
        <w:rPr>
          <w:sz w:val="22"/>
          <w:szCs w:val="22"/>
          <w:highlight w:val="yellow"/>
        </w:rPr>
        <w:t xml:space="preserve"> hours prior to the procedure.</w:t>
      </w:r>
      <w:r w:rsidR="00F54BE3" w:rsidRPr="00C52F42">
        <w:rPr>
          <w:sz w:val="22"/>
          <w:szCs w:val="22"/>
        </w:rPr>
        <w:t xml:space="preserve"> Take </w:t>
      </w:r>
      <w:r w:rsidR="00F54BE3" w:rsidRPr="00C52F42">
        <w:rPr>
          <w:b/>
          <w:sz w:val="22"/>
          <w:szCs w:val="22"/>
        </w:rPr>
        <w:t>all</w:t>
      </w:r>
      <w:r w:rsidR="00F54BE3" w:rsidRPr="00C52F42">
        <w:rPr>
          <w:sz w:val="22"/>
          <w:szCs w:val="22"/>
        </w:rPr>
        <w:t xml:space="preserve"> prescribed medications with a small amount of water. </w:t>
      </w:r>
      <w:r w:rsidR="00F54BE3" w:rsidRPr="00C52F42">
        <w:rPr>
          <w:b/>
          <w:sz w:val="22"/>
          <w:szCs w:val="22"/>
        </w:rPr>
        <w:t>(Especially blood pressure medications)</w:t>
      </w:r>
    </w:p>
    <w:p w:rsidR="00F54BE3" w:rsidRPr="00C52F42" w:rsidRDefault="00F54BE3" w:rsidP="00F54BE3">
      <w:pPr>
        <w:rPr>
          <w:sz w:val="22"/>
          <w:szCs w:val="22"/>
        </w:rPr>
      </w:pPr>
    </w:p>
    <w:p w:rsidR="00F54BE3" w:rsidRPr="00C52F42" w:rsidRDefault="00F54BE3" w:rsidP="00F54BE3">
      <w:pPr>
        <w:numPr>
          <w:ilvl w:val="0"/>
          <w:numId w:val="4"/>
        </w:numPr>
        <w:rPr>
          <w:sz w:val="22"/>
          <w:szCs w:val="22"/>
        </w:rPr>
      </w:pPr>
      <w:r w:rsidRPr="00C52F42">
        <w:rPr>
          <w:sz w:val="22"/>
          <w:szCs w:val="22"/>
        </w:rPr>
        <w:t>Notify us of any allergy to Fentanyl, Versed, Demerol or Phenergan</w:t>
      </w:r>
    </w:p>
    <w:p w:rsidR="00F54BE3" w:rsidRPr="00C52F42" w:rsidRDefault="00F54BE3" w:rsidP="00F54BE3">
      <w:pPr>
        <w:rPr>
          <w:sz w:val="22"/>
          <w:szCs w:val="22"/>
        </w:rPr>
      </w:pPr>
    </w:p>
    <w:p w:rsidR="00F54BE3" w:rsidRPr="00C52F42" w:rsidRDefault="00F54BE3" w:rsidP="00F54BE3">
      <w:pPr>
        <w:numPr>
          <w:ilvl w:val="0"/>
          <w:numId w:val="4"/>
        </w:numPr>
        <w:rPr>
          <w:sz w:val="22"/>
          <w:szCs w:val="22"/>
        </w:rPr>
      </w:pPr>
      <w:r w:rsidRPr="00C52F42">
        <w:rPr>
          <w:sz w:val="22"/>
          <w:szCs w:val="22"/>
        </w:rPr>
        <w:t>All diabetics taking Insulin, should take ½ the dosage of their Insulin in the morning of the dental appointment. Diabetic patients taking Insulin will have early schedule priority. Sugar level should be checked the morning of the appointment.</w:t>
      </w:r>
    </w:p>
    <w:p w:rsidR="00F54BE3" w:rsidRPr="00C52F42" w:rsidRDefault="00F54BE3" w:rsidP="00F54BE3">
      <w:pPr>
        <w:rPr>
          <w:sz w:val="22"/>
          <w:szCs w:val="22"/>
        </w:rPr>
      </w:pPr>
    </w:p>
    <w:p w:rsidR="00F54BE3" w:rsidRPr="00C52F42" w:rsidRDefault="00F54BE3" w:rsidP="00F54BE3">
      <w:pPr>
        <w:numPr>
          <w:ilvl w:val="0"/>
          <w:numId w:val="4"/>
        </w:numPr>
        <w:rPr>
          <w:sz w:val="22"/>
          <w:szCs w:val="22"/>
        </w:rPr>
      </w:pPr>
      <w:r w:rsidRPr="00C52F42">
        <w:rPr>
          <w:sz w:val="22"/>
          <w:szCs w:val="22"/>
        </w:rPr>
        <w:t>Remember to remove any fingernail polish.</w:t>
      </w:r>
      <w:r w:rsidR="00622E1C">
        <w:rPr>
          <w:sz w:val="22"/>
          <w:szCs w:val="22"/>
        </w:rPr>
        <w:t xml:space="preserve"> This will not allow us to get a pulse oximetry reading during the sedation.</w:t>
      </w:r>
    </w:p>
    <w:p w:rsidR="00F54BE3" w:rsidRPr="00C52F42" w:rsidRDefault="00F54BE3" w:rsidP="00F54BE3">
      <w:pPr>
        <w:rPr>
          <w:sz w:val="22"/>
          <w:szCs w:val="22"/>
        </w:rPr>
      </w:pPr>
    </w:p>
    <w:p w:rsidR="00F54BE3" w:rsidRPr="00C52F42" w:rsidRDefault="00F54BE3" w:rsidP="00F54BE3">
      <w:pPr>
        <w:numPr>
          <w:ilvl w:val="0"/>
          <w:numId w:val="4"/>
        </w:numPr>
        <w:rPr>
          <w:sz w:val="22"/>
          <w:szCs w:val="22"/>
        </w:rPr>
      </w:pPr>
      <w:r w:rsidRPr="00C52F42">
        <w:rPr>
          <w:sz w:val="22"/>
          <w:szCs w:val="22"/>
        </w:rPr>
        <w:t>Leave jewelry and watches at home.</w:t>
      </w:r>
    </w:p>
    <w:p w:rsidR="00F54BE3" w:rsidRPr="00C52F42" w:rsidRDefault="00F54BE3" w:rsidP="00F54BE3">
      <w:pPr>
        <w:rPr>
          <w:sz w:val="22"/>
          <w:szCs w:val="22"/>
        </w:rPr>
      </w:pPr>
    </w:p>
    <w:p w:rsidR="00F54BE3" w:rsidRPr="00C52F42" w:rsidRDefault="00622E1C" w:rsidP="00F54BE3">
      <w:pPr>
        <w:numPr>
          <w:ilvl w:val="0"/>
          <w:numId w:val="4"/>
        </w:numPr>
        <w:rPr>
          <w:sz w:val="22"/>
          <w:szCs w:val="22"/>
        </w:rPr>
      </w:pPr>
      <w:r>
        <w:rPr>
          <w:sz w:val="22"/>
          <w:szCs w:val="22"/>
        </w:rPr>
        <w:t>Do not wear</w:t>
      </w:r>
      <w:r w:rsidR="00F54BE3" w:rsidRPr="00C52F42">
        <w:rPr>
          <w:sz w:val="22"/>
          <w:szCs w:val="22"/>
        </w:rPr>
        <w:t xml:space="preserve"> contact lenses.</w:t>
      </w:r>
    </w:p>
    <w:p w:rsidR="00F54BE3" w:rsidRPr="00C52F42" w:rsidRDefault="00F54BE3" w:rsidP="00F54BE3">
      <w:pPr>
        <w:rPr>
          <w:sz w:val="22"/>
          <w:szCs w:val="22"/>
        </w:rPr>
      </w:pPr>
    </w:p>
    <w:p w:rsidR="00F54BE3" w:rsidRPr="00C52F42" w:rsidRDefault="00F54BE3" w:rsidP="00F54BE3">
      <w:pPr>
        <w:numPr>
          <w:ilvl w:val="0"/>
          <w:numId w:val="4"/>
        </w:numPr>
        <w:rPr>
          <w:sz w:val="22"/>
          <w:szCs w:val="22"/>
        </w:rPr>
      </w:pPr>
      <w:r w:rsidRPr="00C52F42">
        <w:rPr>
          <w:sz w:val="22"/>
          <w:szCs w:val="22"/>
        </w:rPr>
        <w:t>Wear short sleeves and comfortable clothing. Bring a light weight button-up or zipper jacket or sweater. Wear comfortable shoes and socks. Please do not wear white clothing to your surgical appointment</w:t>
      </w:r>
    </w:p>
    <w:p w:rsidR="00F54BE3" w:rsidRPr="00C52F42" w:rsidRDefault="00F54BE3" w:rsidP="00F54BE3">
      <w:pPr>
        <w:rPr>
          <w:sz w:val="22"/>
          <w:szCs w:val="22"/>
        </w:rPr>
      </w:pPr>
    </w:p>
    <w:p w:rsidR="00F54BE3" w:rsidRPr="00C52F42" w:rsidRDefault="00F54BE3" w:rsidP="00F54BE3">
      <w:pPr>
        <w:numPr>
          <w:ilvl w:val="0"/>
          <w:numId w:val="4"/>
        </w:numPr>
        <w:rPr>
          <w:sz w:val="22"/>
          <w:szCs w:val="22"/>
        </w:rPr>
      </w:pPr>
      <w:r w:rsidRPr="00C52F42">
        <w:rPr>
          <w:sz w:val="22"/>
          <w:szCs w:val="22"/>
        </w:rPr>
        <w:t>It is essential that you have an escort who drives you to &amp; from your appointment. You will not be able to drive for the rest of the day. A blanket and pillow in the car is advisable for comfort on your return trip home.</w:t>
      </w:r>
    </w:p>
    <w:p w:rsidR="00F54BE3" w:rsidRPr="00C52F42" w:rsidRDefault="00F54BE3" w:rsidP="00F54BE3">
      <w:pPr>
        <w:rPr>
          <w:sz w:val="22"/>
          <w:szCs w:val="22"/>
        </w:rPr>
      </w:pPr>
    </w:p>
    <w:p w:rsidR="00F54BE3" w:rsidRPr="00C52F42" w:rsidRDefault="00F54BE3" w:rsidP="00F54BE3">
      <w:pPr>
        <w:numPr>
          <w:ilvl w:val="0"/>
          <w:numId w:val="4"/>
        </w:numPr>
        <w:rPr>
          <w:b/>
          <w:sz w:val="22"/>
          <w:szCs w:val="22"/>
        </w:rPr>
      </w:pPr>
      <w:r w:rsidRPr="00C52F42">
        <w:rPr>
          <w:b/>
          <w:sz w:val="22"/>
          <w:szCs w:val="22"/>
        </w:rPr>
        <w:t>For your safety you must have someone with you at home for the remainder of the day to monitor you.</w:t>
      </w:r>
    </w:p>
    <w:p w:rsidR="00F54BE3" w:rsidRPr="00C52F42" w:rsidRDefault="00F54BE3" w:rsidP="00F54BE3">
      <w:pPr>
        <w:ind w:left="360"/>
        <w:rPr>
          <w:sz w:val="22"/>
          <w:szCs w:val="22"/>
        </w:rPr>
      </w:pPr>
    </w:p>
    <w:p w:rsidR="00F54BE3" w:rsidRPr="00C52F42" w:rsidRDefault="00F54BE3" w:rsidP="00F54BE3">
      <w:pPr>
        <w:pStyle w:val="Title"/>
        <w:pBdr>
          <w:top w:val="single" w:sz="4" w:space="1" w:color="auto"/>
          <w:left w:val="single" w:sz="4" w:space="4" w:color="auto"/>
          <w:bottom w:val="single" w:sz="4" w:space="1" w:color="auto"/>
          <w:right w:val="single" w:sz="4" w:space="4" w:color="auto"/>
        </w:pBdr>
        <w:rPr>
          <w:rFonts w:ascii="Papyrus" w:hAnsi="Papyrus"/>
          <w:bCs w:val="0"/>
          <w:szCs w:val="32"/>
        </w:rPr>
      </w:pPr>
      <w:r w:rsidRPr="00C52F42">
        <w:rPr>
          <w:rFonts w:ascii="Papyrus" w:hAnsi="Papyrus"/>
          <w:bCs w:val="0"/>
          <w:szCs w:val="32"/>
        </w:rPr>
        <w:t>Post-Operative Surgery Instructions</w:t>
      </w:r>
    </w:p>
    <w:p w:rsidR="00F54BE3" w:rsidRPr="00C52F42" w:rsidRDefault="002570DA" w:rsidP="00F54BE3">
      <w:pPr>
        <w:rPr>
          <w:rFonts w:ascii="Papyrus" w:hAnsi="Papyrus"/>
          <w:b/>
          <w:sz w:val="20"/>
          <w:szCs w:val="20"/>
        </w:rPr>
      </w:pPr>
      <w:r w:rsidRPr="00C52F42">
        <w:rPr>
          <w:rFonts w:ascii="Papyrus" w:hAnsi="Papyrus"/>
          <w:b/>
          <w:sz w:val="20"/>
          <w:szCs w:val="20"/>
        </w:rPr>
        <w:t>GE</w:t>
      </w:r>
      <w:r w:rsidR="00F54BE3" w:rsidRPr="00C52F42">
        <w:rPr>
          <w:rFonts w:ascii="Papyrus" w:hAnsi="Papyrus"/>
          <w:b/>
          <w:sz w:val="20"/>
          <w:szCs w:val="20"/>
        </w:rPr>
        <w:t>NERAL INFORMATION</w:t>
      </w:r>
    </w:p>
    <w:p w:rsidR="00F54BE3" w:rsidRPr="00C52F42" w:rsidRDefault="00F54BE3" w:rsidP="00F54BE3">
      <w:pPr>
        <w:rPr>
          <w:sz w:val="22"/>
          <w:szCs w:val="22"/>
        </w:rPr>
      </w:pPr>
    </w:p>
    <w:p w:rsidR="00F54BE3" w:rsidRPr="00C52F42" w:rsidRDefault="00F54BE3" w:rsidP="00F54BE3">
      <w:r w:rsidRPr="00C52F42">
        <w:t xml:space="preserve">The following is a list of GENERAL INSTRUCTIONS following treatment. These general instructions are designed to minimize your </w:t>
      </w:r>
      <w:r w:rsidR="001474D9" w:rsidRPr="00C52F42">
        <w:t>post-operative</w:t>
      </w:r>
      <w:r w:rsidRPr="00C52F42">
        <w:t xml:space="preserve"> discomfort and inform you of situations which may arise.</w:t>
      </w:r>
    </w:p>
    <w:p w:rsidR="00F54BE3" w:rsidRPr="00C52F42" w:rsidRDefault="00F54BE3" w:rsidP="00F54BE3">
      <w:pPr>
        <w:numPr>
          <w:ilvl w:val="0"/>
          <w:numId w:val="6"/>
        </w:numPr>
        <w:tabs>
          <w:tab w:val="clear" w:pos="1080"/>
          <w:tab w:val="num" w:pos="900"/>
        </w:tabs>
        <w:ind w:hanging="540"/>
      </w:pPr>
      <w:r w:rsidRPr="00C52F42">
        <w:rPr>
          <w:sz w:val="22"/>
          <w:szCs w:val="22"/>
        </w:rPr>
        <w:t xml:space="preserve">Please be aware you will need to avoid </w:t>
      </w:r>
      <w:r w:rsidRPr="00C52F42">
        <w:rPr>
          <w:b/>
          <w:sz w:val="22"/>
          <w:szCs w:val="22"/>
        </w:rPr>
        <w:t>heavy lifting</w:t>
      </w:r>
      <w:r w:rsidRPr="00C52F42">
        <w:rPr>
          <w:sz w:val="22"/>
          <w:szCs w:val="22"/>
        </w:rPr>
        <w:t xml:space="preserve"> and exercising for </w:t>
      </w:r>
      <w:r w:rsidR="00026AED">
        <w:rPr>
          <w:sz w:val="22"/>
          <w:szCs w:val="22"/>
        </w:rPr>
        <w:t>2</w:t>
      </w:r>
      <w:r w:rsidRPr="00C52F42">
        <w:rPr>
          <w:sz w:val="22"/>
          <w:szCs w:val="22"/>
        </w:rPr>
        <w:t xml:space="preserve"> weeks post treatment. Light exercising is ok.</w:t>
      </w:r>
    </w:p>
    <w:p w:rsidR="00F54BE3" w:rsidRPr="00C52F42" w:rsidRDefault="00F54BE3" w:rsidP="00F54BE3">
      <w:pPr>
        <w:numPr>
          <w:ilvl w:val="0"/>
          <w:numId w:val="6"/>
        </w:numPr>
        <w:tabs>
          <w:tab w:val="clear" w:pos="1080"/>
          <w:tab w:val="num" w:pos="900"/>
        </w:tabs>
        <w:ind w:hanging="540"/>
      </w:pPr>
      <w:r w:rsidRPr="00C52F42">
        <w:rPr>
          <w:sz w:val="22"/>
          <w:szCs w:val="22"/>
        </w:rPr>
        <w:t>Bend at your knees when picking things up</w:t>
      </w:r>
    </w:p>
    <w:p w:rsidR="00F54BE3" w:rsidRPr="00C52F42" w:rsidRDefault="00F54BE3" w:rsidP="00860E3F">
      <w:pPr>
        <w:numPr>
          <w:ilvl w:val="0"/>
          <w:numId w:val="6"/>
        </w:numPr>
      </w:pPr>
      <w:r w:rsidRPr="00C52F42">
        <w:t xml:space="preserve">An oral rinse </w:t>
      </w:r>
      <w:r w:rsidR="00026AED">
        <w:t xml:space="preserve">or gel </w:t>
      </w:r>
      <w:r w:rsidRPr="00C52F42">
        <w:t>will be provided; please</w:t>
      </w:r>
      <w:r w:rsidR="00860E3F">
        <w:t xml:space="preserve"> use</w:t>
      </w:r>
      <w:r w:rsidRPr="00C52F42">
        <w:t xml:space="preserve"> for 7 – 10 days after your surgery.  </w:t>
      </w:r>
      <w:r w:rsidR="00860E3F">
        <w:t>If using the Rinse, g</w:t>
      </w:r>
      <w:r w:rsidRPr="00C52F42">
        <w:t xml:space="preserve">ently swish in the morning and evening for </w:t>
      </w:r>
      <w:r w:rsidR="00026AED">
        <w:t>3</w:t>
      </w:r>
      <w:r w:rsidRPr="00C52F42">
        <w:t xml:space="preserve">0 seconds. </w:t>
      </w:r>
      <w:r w:rsidR="00860E3F" w:rsidRPr="00860E3F">
        <w:t xml:space="preserve">Place the gel directly on the graft site with a cotton swab or clean finger. </w:t>
      </w:r>
      <w:r w:rsidRPr="00C52F42">
        <w:rPr>
          <w:i/>
        </w:rPr>
        <w:t>NO EATING OR DRINKING</w:t>
      </w:r>
      <w:r w:rsidRPr="00C52F42">
        <w:t xml:space="preserve"> for 20 minutes after </w:t>
      </w:r>
      <w:r w:rsidR="00860E3F">
        <w:t xml:space="preserve">using either of them. </w:t>
      </w:r>
    </w:p>
    <w:p w:rsidR="00F54BE3" w:rsidRPr="00C52F42" w:rsidRDefault="00F54BE3" w:rsidP="00F54BE3">
      <w:pPr>
        <w:numPr>
          <w:ilvl w:val="0"/>
          <w:numId w:val="6"/>
        </w:numPr>
        <w:tabs>
          <w:tab w:val="clear" w:pos="1080"/>
          <w:tab w:val="num" w:pos="900"/>
        </w:tabs>
        <w:ind w:hanging="540"/>
        <w:rPr>
          <w:b/>
          <w:u w:val="single"/>
        </w:rPr>
      </w:pPr>
      <w:r w:rsidRPr="00C52F42">
        <w:rPr>
          <w:b/>
        </w:rPr>
        <w:t>Oral Hygiene:</w:t>
      </w:r>
      <w:r w:rsidRPr="00C52F42">
        <w:t xml:space="preserve"> </w:t>
      </w:r>
      <w:r w:rsidRPr="00C52F42">
        <w:rPr>
          <w:i/>
        </w:rPr>
        <w:t xml:space="preserve">Do not use an electric toothbrush </w:t>
      </w:r>
      <w:r w:rsidR="00026AED">
        <w:rPr>
          <w:i/>
        </w:rPr>
        <w:t>for at least 8 weeks unless notified by your doctor.</w:t>
      </w:r>
      <w:r w:rsidRPr="00C52F42">
        <w:t xml:space="preserve"> You can begin brushing your teeth immediately, rolling the toothbrush </w:t>
      </w:r>
      <w:r w:rsidRPr="00C52F42">
        <w:rPr>
          <w:u w:val="single"/>
        </w:rPr>
        <w:t>away</w:t>
      </w:r>
      <w:r w:rsidRPr="00C52F42">
        <w:t xml:space="preserve"> from your gums with strokes up or down. Wait 1 month to begin flossing the area.</w:t>
      </w:r>
    </w:p>
    <w:p w:rsidR="00F54BE3" w:rsidRPr="00C52F42" w:rsidRDefault="00F54BE3" w:rsidP="00F54BE3">
      <w:pPr>
        <w:numPr>
          <w:ilvl w:val="0"/>
          <w:numId w:val="6"/>
        </w:numPr>
        <w:tabs>
          <w:tab w:val="clear" w:pos="1080"/>
          <w:tab w:val="num" w:pos="900"/>
        </w:tabs>
        <w:ind w:hanging="540"/>
      </w:pPr>
      <w:r w:rsidRPr="00C52F42">
        <w:t>DO NOT SMOKE OR USE ORAL TOBACCO FOR 72 HOURS POST TREATMENT!</w:t>
      </w:r>
    </w:p>
    <w:p w:rsidR="00F54BE3" w:rsidRPr="00C52F42" w:rsidRDefault="00F54BE3" w:rsidP="00F54BE3">
      <w:pPr>
        <w:ind w:left="720"/>
        <w:rPr>
          <w:sz w:val="22"/>
          <w:szCs w:val="22"/>
        </w:rPr>
      </w:pPr>
    </w:p>
    <w:p w:rsidR="00F54BE3" w:rsidRPr="00C52F42" w:rsidRDefault="00F54BE3" w:rsidP="00F54BE3">
      <w:pPr>
        <w:rPr>
          <w:rFonts w:ascii="Papyrus" w:hAnsi="Papyrus"/>
          <w:b/>
          <w:sz w:val="20"/>
          <w:szCs w:val="20"/>
        </w:rPr>
      </w:pPr>
      <w:r w:rsidRPr="00C52F42">
        <w:rPr>
          <w:rFonts w:ascii="Papyrus" w:hAnsi="Papyrus"/>
          <w:b/>
          <w:sz w:val="20"/>
          <w:szCs w:val="20"/>
        </w:rPr>
        <w:t>POST OPERATIVE MEDICATION</w:t>
      </w:r>
    </w:p>
    <w:p w:rsidR="00F54BE3" w:rsidRPr="00C52F42" w:rsidRDefault="00F54BE3" w:rsidP="00F54BE3">
      <w:pPr>
        <w:numPr>
          <w:ilvl w:val="0"/>
          <w:numId w:val="6"/>
        </w:numPr>
        <w:tabs>
          <w:tab w:val="clear" w:pos="1080"/>
          <w:tab w:val="num" w:pos="900"/>
        </w:tabs>
        <w:ind w:hanging="540"/>
        <w:rPr>
          <w:b/>
        </w:rPr>
      </w:pPr>
      <w:r w:rsidRPr="00C52F42">
        <w:rPr>
          <w:b/>
        </w:rPr>
        <w:t>Please take the medication as prescribed following the directions as your pharmacist has recommended</w:t>
      </w:r>
      <w:r w:rsidRPr="00C52F42">
        <w:t xml:space="preserve">. </w:t>
      </w:r>
    </w:p>
    <w:p w:rsidR="00F54BE3" w:rsidRPr="00C52F42" w:rsidRDefault="00F54BE3" w:rsidP="00F54BE3">
      <w:pPr>
        <w:numPr>
          <w:ilvl w:val="0"/>
          <w:numId w:val="6"/>
        </w:numPr>
        <w:tabs>
          <w:tab w:val="clear" w:pos="1080"/>
          <w:tab w:val="num" w:pos="900"/>
        </w:tabs>
        <w:ind w:hanging="540"/>
        <w:rPr>
          <w:b/>
        </w:rPr>
      </w:pPr>
      <w:r w:rsidRPr="00C52F42">
        <w:rPr>
          <w:sz w:val="22"/>
          <w:szCs w:val="22"/>
        </w:rPr>
        <w:t>Do take liquids in immediately and prior to taking any pain medication. This will help prevent nausea, an upset stomach, and expedite the medication’s effects</w:t>
      </w:r>
      <w:r w:rsidR="000F1D3D">
        <w:rPr>
          <w:sz w:val="22"/>
          <w:szCs w:val="22"/>
        </w:rPr>
        <w:t>.</w:t>
      </w:r>
    </w:p>
    <w:p w:rsidR="00F54BE3" w:rsidRPr="000F1D3D" w:rsidRDefault="00F54BE3" w:rsidP="000F1D3D">
      <w:pPr>
        <w:numPr>
          <w:ilvl w:val="0"/>
          <w:numId w:val="6"/>
        </w:numPr>
        <w:tabs>
          <w:tab w:val="clear" w:pos="1080"/>
          <w:tab w:val="num" w:pos="900"/>
        </w:tabs>
        <w:ind w:hanging="540"/>
        <w:rPr>
          <w:sz w:val="22"/>
          <w:szCs w:val="22"/>
        </w:rPr>
      </w:pPr>
      <w:r w:rsidRPr="00C52F42">
        <w:rPr>
          <w:sz w:val="22"/>
          <w:szCs w:val="22"/>
        </w:rPr>
        <w:t xml:space="preserve">Medications will be prescribed that may include: </w:t>
      </w:r>
      <w:proofErr w:type="spellStart"/>
      <w:r w:rsidR="00860E3F">
        <w:rPr>
          <w:sz w:val="22"/>
          <w:szCs w:val="22"/>
        </w:rPr>
        <w:t>Me</w:t>
      </w:r>
      <w:r w:rsidR="000F1D3D">
        <w:rPr>
          <w:sz w:val="22"/>
          <w:szCs w:val="22"/>
        </w:rPr>
        <w:t>theylprednisone</w:t>
      </w:r>
      <w:proofErr w:type="spellEnd"/>
      <w:r w:rsidR="000F1D3D">
        <w:rPr>
          <w:sz w:val="22"/>
          <w:szCs w:val="22"/>
        </w:rPr>
        <w:t xml:space="preserve"> (Medrol </w:t>
      </w:r>
      <w:proofErr w:type="spellStart"/>
      <w:r w:rsidR="000F1D3D">
        <w:rPr>
          <w:sz w:val="22"/>
          <w:szCs w:val="22"/>
        </w:rPr>
        <w:t>DosPak</w:t>
      </w:r>
      <w:proofErr w:type="spellEnd"/>
      <w:r w:rsidR="000F1D3D">
        <w:rPr>
          <w:sz w:val="22"/>
          <w:szCs w:val="22"/>
        </w:rPr>
        <w:t>)</w:t>
      </w:r>
      <w:r w:rsidR="00860E3F">
        <w:rPr>
          <w:sz w:val="22"/>
          <w:szCs w:val="22"/>
        </w:rPr>
        <w:t>,</w:t>
      </w:r>
      <w:r w:rsidR="000F1D3D">
        <w:rPr>
          <w:sz w:val="22"/>
          <w:szCs w:val="22"/>
        </w:rPr>
        <w:t xml:space="preserve"> </w:t>
      </w:r>
      <w:r w:rsidRPr="00C52F42">
        <w:rPr>
          <w:sz w:val="22"/>
          <w:szCs w:val="22"/>
        </w:rPr>
        <w:t xml:space="preserve">Amoxicillin, Doxycycline, Clindamycin or </w:t>
      </w:r>
      <w:r w:rsidRPr="00026AED">
        <w:rPr>
          <w:sz w:val="22"/>
          <w:szCs w:val="22"/>
        </w:rPr>
        <w:t xml:space="preserve">Zithromax. </w:t>
      </w:r>
      <w:r w:rsidR="000F1D3D" w:rsidRPr="000F1D3D">
        <w:rPr>
          <w:sz w:val="22"/>
          <w:szCs w:val="22"/>
        </w:rPr>
        <w:t>Hydrocodone (Norco</w:t>
      </w:r>
      <w:r w:rsidR="000F1D3D" w:rsidRPr="000F1D3D">
        <w:rPr>
          <w:sz w:val="22"/>
          <w:szCs w:val="22"/>
        </w:rPr>
        <w:t>) or</w:t>
      </w:r>
      <w:r w:rsidR="000F1D3D" w:rsidRPr="000F1D3D">
        <w:rPr>
          <w:sz w:val="22"/>
          <w:szCs w:val="22"/>
        </w:rPr>
        <w:t xml:space="preserve"> Oxycodone (Percocet)</w:t>
      </w:r>
      <w:r w:rsidR="000F1D3D" w:rsidRPr="000F1D3D">
        <w:rPr>
          <w:sz w:val="22"/>
          <w:szCs w:val="22"/>
        </w:rPr>
        <w:t xml:space="preserve"> may be prescribed for severe pain. Note that these are narcotic/opioid medications. </w:t>
      </w:r>
      <w:r w:rsidR="000F1D3D" w:rsidRPr="000F1D3D">
        <w:rPr>
          <w:sz w:val="22"/>
          <w:szCs w:val="22"/>
        </w:rPr>
        <w:t>IF YOU ARE ALLERGIC TO ANY OF THESE MEDS INFORM US IMMEDIATELY.</w:t>
      </w:r>
    </w:p>
    <w:p w:rsidR="000F1D3D" w:rsidRPr="00026AED" w:rsidRDefault="000F1D3D" w:rsidP="00F54BE3">
      <w:pPr>
        <w:numPr>
          <w:ilvl w:val="0"/>
          <w:numId w:val="6"/>
        </w:numPr>
        <w:tabs>
          <w:tab w:val="clear" w:pos="1080"/>
          <w:tab w:val="num" w:pos="900"/>
        </w:tabs>
        <w:ind w:hanging="540"/>
        <w:rPr>
          <w:sz w:val="22"/>
          <w:szCs w:val="22"/>
        </w:rPr>
      </w:pPr>
      <w:r>
        <w:rPr>
          <w:sz w:val="22"/>
          <w:szCs w:val="22"/>
        </w:rPr>
        <w:t>400-600mg Ibuprofen (Advil) and 1000mg Acetaminophen (Tylenol) taken TOGETHER may be all you need to control moderate pain without having to take a narcotic/opioid medication</w:t>
      </w:r>
    </w:p>
    <w:p w:rsidR="00F54BE3" w:rsidRPr="00026AED" w:rsidRDefault="00F54BE3" w:rsidP="00F54BE3">
      <w:pPr>
        <w:numPr>
          <w:ilvl w:val="0"/>
          <w:numId w:val="6"/>
        </w:numPr>
        <w:tabs>
          <w:tab w:val="clear" w:pos="1080"/>
          <w:tab w:val="num" w:pos="900"/>
        </w:tabs>
        <w:ind w:hanging="540"/>
        <w:rPr>
          <w:sz w:val="22"/>
          <w:szCs w:val="22"/>
        </w:rPr>
      </w:pPr>
      <w:r w:rsidRPr="00026AED">
        <w:rPr>
          <w:sz w:val="22"/>
          <w:szCs w:val="22"/>
        </w:rPr>
        <w:t>Any discomfort you may have should be controlled with proper medication and may not be severe.</w:t>
      </w:r>
    </w:p>
    <w:p w:rsidR="00F54BE3" w:rsidRPr="00C52F42" w:rsidRDefault="00F54BE3" w:rsidP="00F54BE3">
      <w:pPr>
        <w:numPr>
          <w:ilvl w:val="0"/>
          <w:numId w:val="6"/>
        </w:numPr>
        <w:tabs>
          <w:tab w:val="clear" w:pos="1080"/>
          <w:tab w:val="num" w:pos="900"/>
        </w:tabs>
        <w:ind w:hanging="540"/>
      </w:pPr>
      <w:r w:rsidRPr="00026AED">
        <w:rPr>
          <w:sz w:val="22"/>
          <w:szCs w:val="22"/>
        </w:rPr>
        <w:lastRenderedPageBreak/>
        <w:t xml:space="preserve">Prescriptions may be dispensed prior to treatment for your convenience. Please do not start medications until </w:t>
      </w:r>
      <w:r w:rsidRPr="00026AED">
        <w:rPr>
          <w:b/>
          <w:sz w:val="22"/>
          <w:szCs w:val="22"/>
        </w:rPr>
        <w:t>after</w:t>
      </w:r>
      <w:r w:rsidRPr="00026AED">
        <w:rPr>
          <w:sz w:val="22"/>
          <w:szCs w:val="22"/>
        </w:rPr>
        <w:t xml:space="preserve"> treatment unless notified otherwise</w:t>
      </w:r>
      <w:r w:rsidRPr="00C52F42">
        <w:t xml:space="preserve">. </w:t>
      </w:r>
    </w:p>
    <w:p w:rsidR="00F54BE3" w:rsidRPr="00C52F42" w:rsidRDefault="00F54BE3" w:rsidP="00F54BE3">
      <w:pPr>
        <w:numPr>
          <w:ilvl w:val="0"/>
          <w:numId w:val="6"/>
        </w:numPr>
        <w:tabs>
          <w:tab w:val="clear" w:pos="1080"/>
          <w:tab w:val="num" w:pos="900"/>
        </w:tabs>
        <w:ind w:hanging="540"/>
      </w:pPr>
      <w:r w:rsidRPr="00C52F42">
        <w:t>If an antibiotic is prescribed during treatment, you should take the medication exactly as directed on the prescription</w:t>
      </w:r>
      <w:r w:rsidR="000F1D3D">
        <w:t xml:space="preserve"> until all of the antibiotics are taken</w:t>
      </w:r>
      <w:r w:rsidR="00026AED">
        <w:t>.</w:t>
      </w:r>
    </w:p>
    <w:p w:rsidR="00F54BE3" w:rsidRPr="00C52F42" w:rsidRDefault="00F54BE3" w:rsidP="00F54BE3">
      <w:pPr>
        <w:numPr>
          <w:ilvl w:val="0"/>
          <w:numId w:val="6"/>
        </w:numPr>
        <w:tabs>
          <w:tab w:val="clear" w:pos="1080"/>
          <w:tab w:val="num" w:pos="900"/>
        </w:tabs>
        <w:ind w:hanging="540"/>
        <w:rPr>
          <w:b/>
        </w:rPr>
      </w:pPr>
      <w:r w:rsidRPr="00C52F42">
        <w:t>Limit alcohol consumption; it may interfere with antibiotics or narcotics if prescribed.</w:t>
      </w:r>
    </w:p>
    <w:p w:rsidR="00F54BE3" w:rsidRPr="00C52F42" w:rsidRDefault="00F54BE3" w:rsidP="00F54BE3">
      <w:pPr>
        <w:numPr>
          <w:ilvl w:val="0"/>
          <w:numId w:val="6"/>
        </w:numPr>
        <w:tabs>
          <w:tab w:val="clear" w:pos="1080"/>
          <w:tab w:val="num" w:pos="900"/>
        </w:tabs>
        <w:ind w:hanging="540"/>
        <w:rPr>
          <w:b/>
        </w:rPr>
      </w:pPr>
      <w:r w:rsidRPr="00C52F42">
        <w:t>Do Not exceed the recommended dosage. Take only the medication as prescribed on the prescription.</w:t>
      </w:r>
    </w:p>
    <w:p w:rsidR="00F54BE3" w:rsidRPr="00C52F42" w:rsidRDefault="00F54BE3" w:rsidP="00F54BE3">
      <w:pPr>
        <w:numPr>
          <w:ilvl w:val="0"/>
          <w:numId w:val="6"/>
        </w:numPr>
        <w:tabs>
          <w:tab w:val="clear" w:pos="1080"/>
          <w:tab w:val="num" w:pos="900"/>
        </w:tabs>
        <w:ind w:hanging="540"/>
        <w:rPr>
          <w:b/>
        </w:rPr>
      </w:pPr>
      <w:r w:rsidRPr="00C52F42">
        <w:t>Do Not give any of your medication to ANY other individual.</w:t>
      </w:r>
    </w:p>
    <w:p w:rsidR="00F54BE3" w:rsidRPr="00C52F42" w:rsidRDefault="00F54BE3" w:rsidP="00F54BE3">
      <w:pPr>
        <w:numPr>
          <w:ilvl w:val="0"/>
          <w:numId w:val="6"/>
        </w:numPr>
        <w:tabs>
          <w:tab w:val="clear" w:pos="1080"/>
          <w:tab w:val="num" w:pos="900"/>
        </w:tabs>
        <w:ind w:hanging="540"/>
        <w:rPr>
          <w:b/>
        </w:rPr>
      </w:pPr>
      <w:r w:rsidRPr="00C52F42">
        <w:t>Female patients that are prescribed antibiotics are recommended to seek alternative birth control methods the entire menstrual cycle.</w:t>
      </w:r>
    </w:p>
    <w:p w:rsidR="00F54BE3" w:rsidRPr="00C52F42" w:rsidRDefault="00F54BE3" w:rsidP="00F54BE3">
      <w:pPr>
        <w:numPr>
          <w:ilvl w:val="0"/>
          <w:numId w:val="6"/>
        </w:numPr>
        <w:tabs>
          <w:tab w:val="clear" w:pos="1080"/>
          <w:tab w:val="num" w:pos="900"/>
        </w:tabs>
        <w:ind w:hanging="540"/>
        <w:rPr>
          <w:b/>
        </w:rPr>
      </w:pPr>
      <w:r w:rsidRPr="00C52F42">
        <w:t>Notify the doctor if you have symptoms which may be related to an allergic reaction such as:</w:t>
      </w:r>
    </w:p>
    <w:p w:rsidR="00F54BE3" w:rsidRPr="00C52F42" w:rsidRDefault="00F54BE3" w:rsidP="00F54BE3">
      <w:pPr>
        <w:ind w:left="720" w:firstLine="720"/>
        <w:rPr>
          <w:sz w:val="22"/>
          <w:szCs w:val="22"/>
        </w:rPr>
      </w:pPr>
      <w:r w:rsidRPr="00C52F42">
        <w:rPr>
          <w:sz w:val="22"/>
          <w:szCs w:val="22"/>
        </w:rPr>
        <w:t>- Skin rash / Itching</w:t>
      </w:r>
      <w:r w:rsidRPr="00C52F42">
        <w:rPr>
          <w:sz w:val="22"/>
          <w:szCs w:val="22"/>
        </w:rPr>
        <w:tab/>
      </w:r>
      <w:r w:rsidRPr="00C52F42">
        <w:rPr>
          <w:sz w:val="22"/>
          <w:szCs w:val="22"/>
        </w:rPr>
        <w:tab/>
      </w:r>
      <w:r w:rsidRPr="00C52F42">
        <w:rPr>
          <w:sz w:val="22"/>
          <w:szCs w:val="22"/>
        </w:rPr>
        <w:tab/>
        <w:t>- Hives</w:t>
      </w:r>
      <w:r w:rsidRPr="00C52F42">
        <w:rPr>
          <w:sz w:val="22"/>
          <w:szCs w:val="22"/>
        </w:rPr>
        <w:tab/>
      </w:r>
      <w:r w:rsidRPr="00C52F42">
        <w:rPr>
          <w:sz w:val="22"/>
          <w:szCs w:val="22"/>
        </w:rPr>
        <w:tab/>
      </w:r>
      <w:r w:rsidRPr="00C52F42">
        <w:rPr>
          <w:sz w:val="22"/>
          <w:szCs w:val="22"/>
        </w:rPr>
        <w:tab/>
        <w:t>- Elevated temperature</w:t>
      </w:r>
    </w:p>
    <w:p w:rsidR="00F54BE3" w:rsidRPr="00C52F42" w:rsidRDefault="00F54BE3" w:rsidP="00F54BE3">
      <w:pPr>
        <w:ind w:left="720" w:firstLine="720"/>
        <w:rPr>
          <w:sz w:val="22"/>
          <w:szCs w:val="22"/>
        </w:rPr>
      </w:pPr>
      <w:r w:rsidRPr="00C52F42">
        <w:rPr>
          <w:sz w:val="22"/>
          <w:szCs w:val="22"/>
        </w:rPr>
        <w:t>- Increased and/or erratic heart rate</w:t>
      </w:r>
      <w:r w:rsidRPr="00C52F42">
        <w:rPr>
          <w:sz w:val="22"/>
          <w:szCs w:val="22"/>
        </w:rPr>
        <w:tab/>
        <w:t>- Nausea / vomiting</w:t>
      </w:r>
      <w:r w:rsidRPr="00C52F42">
        <w:rPr>
          <w:sz w:val="22"/>
          <w:szCs w:val="22"/>
        </w:rPr>
        <w:tab/>
        <w:t>- Dizziness / fainting</w:t>
      </w:r>
    </w:p>
    <w:p w:rsidR="00F54BE3" w:rsidRPr="00B5550D" w:rsidRDefault="00F54BE3" w:rsidP="00B5550D">
      <w:pPr>
        <w:ind w:left="720" w:firstLine="720"/>
        <w:rPr>
          <w:sz w:val="22"/>
          <w:szCs w:val="22"/>
        </w:rPr>
      </w:pPr>
      <w:r w:rsidRPr="00C52F42">
        <w:rPr>
          <w:sz w:val="22"/>
          <w:szCs w:val="22"/>
        </w:rPr>
        <w:t>- Blurred vision</w:t>
      </w:r>
    </w:p>
    <w:p w:rsidR="00F54BE3" w:rsidRPr="00C52F42" w:rsidRDefault="00F54BE3" w:rsidP="00F54BE3">
      <w:pPr>
        <w:rPr>
          <w:rFonts w:ascii="Papyrus" w:hAnsi="Papyrus"/>
          <w:b/>
          <w:sz w:val="20"/>
          <w:szCs w:val="20"/>
        </w:rPr>
      </w:pPr>
      <w:r w:rsidRPr="00C52F42">
        <w:rPr>
          <w:rFonts w:ascii="Papyrus" w:hAnsi="Papyrus"/>
          <w:b/>
          <w:sz w:val="20"/>
          <w:szCs w:val="20"/>
        </w:rPr>
        <w:t>BLEEDING</w:t>
      </w:r>
    </w:p>
    <w:p w:rsidR="00C52F42" w:rsidRPr="00C52F42" w:rsidRDefault="00C52F42" w:rsidP="00C52F42">
      <w:pPr>
        <w:numPr>
          <w:ilvl w:val="0"/>
          <w:numId w:val="6"/>
        </w:numPr>
        <w:tabs>
          <w:tab w:val="clear" w:pos="1080"/>
          <w:tab w:val="num" w:pos="900"/>
        </w:tabs>
        <w:ind w:hanging="540"/>
        <w:rPr>
          <w:b/>
          <w:sz w:val="22"/>
          <w:szCs w:val="22"/>
        </w:rPr>
      </w:pPr>
      <w:r w:rsidRPr="00C52F42">
        <w:rPr>
          <w:sz w:val="22"/>
          <w:szCs w:val="22"/>
        </w:rPr>
        <w:t>Some minor oozing is to be expected</w:t>
      </w:r>
    </w:p>
    <w:p w:rsidR="00C52F42" w:rsidRPr="00C52F42" w:rsidRDefault="00C52F42" w:rsidP="00C52F42">
      <w:pPr>
        <w:numPr>
          <w:ilvl w:val="0"/>
          <w:numId w:val="6"/>
        </w:numPr>
        <w:tabs>
          <w:tab w:val="clear" w:pos="1080"/>
          <w:tab w:val="num" w:pos="900"/>
        </w:tabs>
        <w:ind w:hanging="540"/>
        <w:rPr>
          <w:b/>
          <w:sz w:val="22"/>
          <w:szCs w:val="22"/>
        </w:rPr>
      </w:pPr>
      <w:r w:rsidRPr="00C52F42">
        <w:rPr>
          <w:sz w:val="22"/>
          <w:szCs w:val="22"/>
        </w:rPr>
        <w:t>To slow and prevent bleeding, bite with light pressure on a gauze pad or frozen tea bag</w:t>
      </w:r>
      <w:r w:rsidR="00026AED">
        <w:rPr>
          <w:sz w:val="22"/>
          <w:szCs w:val="22"/>
        </w:rPr>
        <w:t xml:space="preserve">. </w:t>
      </w:r>
      <w:r w:rsidRPr="00C52F42">
        <w:rPr>
          <w:sz w:val="22"/>
          <w:szCs w:val="22"/>
        </w:rPr>
        <w:t xml:space="preserve"> Pressure should be applied in 30 minute intervals and repeated until the bleeding is controlled. Pressure will assist in the body’s natural blood clotting process.</w:t>
      </w:r>
    </w:p>
    <w:p w:rsidR="00C52F42" w:rsidRPr="00C52F42" w:rsidRDefault="00C52F42" w:rsidP="00C52F42">
      <w:pPr>
        <w:numPr>
          <w:ilvl w:val="0"/>
          <w:numId w:val="6"/>
        </w:numPr>
        <w:tabs>
          <w:tab w:val="clear" w:pos="1080"/>
          <w:tab w:val="num" w:pos="900"/>
        </w:tabs>
        <w:ind w:hanging="540"/>
        <w:rPr>
          <w:b/>
          <w:sz w:val="22"/>
          <w:szCs w:val="22"/>
        </w:rPr>
      </w:pPr>
      <w:r w:rsidRPr="00C52F42">
        <w:rPr>
          <w:sz w:val="22"/>
          <w:szCs w:val="22"/>
        </w:rPr>
        <w:t>If profuse bleeding is still occurring after 3-4 hours, and the above measures have been taken, call the office immediately.</w:t>
      </w:r>
    </w:p>
    <w:p w:rsidR="00F54BE3" w:rsidRPr="00B5550D" w:rsidRDefault="00C52F42" w:rsidP="00F54BE3">
      <w:pPr>
        <w:numPr>
          <w:ilvl w:val="0"/>
          <w:numId w:val="6"/>
        </w:numPr>
        <w:tabs>
          <w:tab w:val="clear" w:pos="1080"/>
          <w:tab w:val="num" w:pos="900"/>
        </w:tabs>
        <w:ind w:hanging="540"/>
        <w:rPr>
          <w:b/>
          <w:sz w:val="22"/>
          <w:szCs w:val="22"/>
        </w:rPr>
      </w:pPr>
      <w:r w:rsidRPr="00C52F42">
        <w:rPr>
          <w:sz w:val="22"/>
          <w:szCs w:val="22"/>
        </w:rPr>
        <w:t xml:space="preserve">Sleep with your head elevated.  Place an extra pillow under your head; it is recommended to cover your pillow with a towel (just in case some spotting occurs).  Try to sleep on your back to avoid any incident while sleeping. Spot bleeding may last up to 2 days. </w:t>
      </w:r>
    </w:p>
    <w:p w:rsidR="00F54BE3" w:rsidRPr="00C52F42" w:rsidRDefault="00F54BE3" w:rsidP="00F54BE3">
      <w:pPr>
        <w:rPr>
          <w:rFonts w:ascii="Papyrus" w:hAnsi="Papyrus"/>
          <w:b/>
          <w:sz w:val="20"/>
          <w:szCs w:val="20"/>
        </w:rPr>
      </w:pPr>
      <w:r w:rsidRPr="00C52F42">
        <w:rPr>
          <w:rFonts w:ascii="Papyrus" w:hAnsi="Papyrus"/>
          <w:b/>
          <w:sz w:val="20"/>
          <w:szCs w:val="20"/>
        </w:rPr>
        <w:t>SWELLING &amp; BRUISING</w:t>
      </w:r>
    </w:p>
    <w:p w:rsidR="00F54BE3" w:rsidRPr="00C52F42" w:rsidRDefault="00F54BE3" w:rsidP="00F54BE3">
      <w:pPr>
        <w:numPr>
          <w:ilvl w:val="0"/>
          <w:numId w:val="6"/>
        </w:numPr>
        <w:tabs>
          <w:tab w:val="clear" w:pos="1080"/>
          <w:tab w:val="num" w:pos="900"/>
        </w:tabs>
        <w:ind w:hanging="540"/>
        <w:rPr>
          <w:sz w:val="22"/>
          <w:szCs w:val="22"/>
        </w:rPr>
      </w:pPr>
      <w:r w:rsidRPr="00C52F42">
        <w:rPr>
          <w:sz w:val="22"/>
          <w:szCs w:val="22"/>
        </w:rPr>
        <w:t xml:space="preserve">Swelling </w:t>
      </w:r>
      <w:r w:rsidR="000F1D3D">
        <w:rPr>
          <w:sz w:val="22"/>
          <w:szCs w:val="22"/>
        </w:rPr>
        <w:t>and</w:t>
      </w:r>
      <w:r w:rsidRPr="00C52F42">
        <w:rPr>
          <w:sz w:val="22"/>
          <w:szCs w:val="22"/>
        </w:rPr>
        <w:t xml:space="preserve"> bruising is normal </w:t>
      </w:r>
      <w:r w:rsidR="000F1D3D">
        <w:rPr>
          <w:sz w:val="22"/>
          <w:szCs w:val="22"/>
        </w:rPr>
        <w:t>and is</w:t>
      </w:r>
      <w:r w:rsidRPr="00C52F42">
        <w:rPr>
          <w:sz w:val="22"/>
          <w:szCs w:val="22"/>
        </w:rPr>
        <w:t xml:space="preserve"> to be expected</w:t>
      </w:r>
      <w:r w:rsidR="000F1D3D">
        <w:rPr>
          <w:sz w:val="22"/>
          <w:szCs w:val="22"/>
        </w:rPr>
        <w:t xml:space="preserve"> after surgery.</w:t>
      </w:r>
    </w:p>
    <w:p w:rsidR="00F54BE3" w:rsidRPr="00C52F42" w:rsidRDefault="00F54BE3" w:rsidP="00F54BE3">
      <w:pPr>
        <w:numPr>
          <w:ilvl w:val="0"/>
          <w:numId w:val="6"/>
        </w:numPr>
        <w:tabs>
          <w:tab w:val="clear" w:pos="1080"/>
          <w:tab w:val="num" w:pos="900"/>
        </w:tabs>
        <w:ind w:hanging="540"/>
        <w:rPr>
          <w:sz w:val="22"/>
          <w:szCs w:val="22"/>
        </w:rPr>
      </w:pPr>
      <w:r w:rsidRPr="00C52F42">
        <w:rPr>
          <w:sz w:val="22"/>
          <w:szCs w:val="22"/>
        </w:rPr>
        <w:t xml:space="preserve">You may expect some swelling and bruising after dental surgery.  Swelling is a part of the natural healing process and may last several weeks.  </w:t>
      </w:r>
      <w:r w:rsidR="00E64E85">
        <w:rPr>
          <w:sz w:val="22"/>
          <w:szCs w:val="22"/>
        </w:rPr>
        <w:t>The swelling</w:t>
      </w:r>
      <w:r w:rsidR="00E64E85" w:rsidRPr="00017176">
        <w:rPr>
          <w:sz w:val="22"/>
          <w:szCs w:val="22"/>
        </w:rPr>
        <w:t xml:space="preserve"> depend</w:t>
      </w:r>
      <w:r w:rsidR="00E64E85">
        <w:rPr>
          <w:sz w:val="22"/>
          <w:szCs w:val="22"/>
        </w:rPr>
        <w:t xml:space="preserve">s </w:t>
      </w:r>
      <w:r w:rsidR="00E64E85" w:rsidRPr="00017176">
        <w:rPr>
          <w:sz w:val="22"/>
          <w:szCs w:val="22"/>
        </w:rPr>
        <w:t xml:space="preserve">on the nature and the extent of your surgery.  </w:t>
      </w:r>
    </w:p>
    <w:p w:rsidR="00F54BE3" w:rsidRPr="00C52F42" w:rsidRDefault="00F54BE3" w:rsidP="00F54BE3">
      <w:pPr>
        <w:numPr>
          <w:ilvl w:val="0"/>
          <w:numId w:val="6"/>
        </w:numPr>
        <w:tabs>
          <w:tab w:val="clear" w:pos="1080"/>
          <w:tab w:val="num" w:pos="900"/>
        </w:tabs>
        <w:ind w:hanging="540"/>
        <w:rPr>
          <w:sz w:val="22"/>
          <w:szCs w:val="22"/>
        </w:rPr>
      </w:pPr>
      <w:r w:rsidRPr="00C52F42">
        <w:rPr>
          <w:sz w:val="22"/>
          <w:szCs w:val="22"/>
        </w:rPr>
        <w:t>Individuals with fair skin or who bruise easily may anticipate some discoloration of the skin in the area surrounding the surgical procedure.</w:t>
      </w:r>
    </w:p>
    <w:p w:rsidR="00F54BE3" w:rsidRDefault="00F54BE3" w:rsidP="00F54BE3">
      <w:pPr>
        <w:numPr>
          <w:ilvl w:val="0"/>
          <w:numId w:val="6"/>
        </w:numPr>
        <w:tabs>
          <w:tab w:val="clear" w:pos="1080"/>
          <w:tab w:val="num" w:pos="900"/>
        </w:tabs>
        <w:ind w:hanging="540"/>
        <w:rPr>
          <w:sz w:val="22"/>
          <w:szCs w:val="22"/>
        </w:rPr>
      </w:pPr>
      <w:r w:rsidRPr="00C52F42">
        <w:rPr>
          <w:sz w:val="22"/>
          <w:szCs w:val="22"/>
        </w:rPr>
        <w:t xml:space="preserve">Ice compressions are strongly recommended throughout the day of the surgery.  Apply the ice pack gently to the outside of the face in the general area of the surgery at </w:t>
      </w:r>
      <w:r w:rsidR="00691EED" w:rsidRPr="00C52F42">
        <w:rPr>
          <w:sz w:val="22"/>
          <w:szCs w:val="22"/>
        </w:rPr>
        <w:t>20</w:t>
      </w:r>
      <w:r w:rsidRPr="00C52F42">
        <w:rPr>
          <w:sz w:val="22"/>
          <w:szCs w:val="22"/>
        </w:rPr>
        <w:t xml:space="preserve"> minute intervals, and maintain the ice compressions as much as possible throughout the day. After 72 hours heat will relieve the swelling. Swelling may last 3 days to several weeks depending on the nature and extent of the treatment. </w:t>
      </w:r>
    </w:p>
    <w:p w:rsidR="00B5550D" w:rsidRPr="00B5550D" w:rsidRDefault="00B5550D" w:rsidP="00F54BE3">
      <w:pPr>
        <w:numPr>
          <w:ilvl w:val="0"/>
          <w:numId w:val="6"/>
        </w:numPr>
        <w:tabs>
          <w:tab w:val="clear" w:pos="1080"/>
          <w:tab w:val="num" w:pos="900"/>
        </w:tabs>
        <w:ind w:hanging="540"/>
        <w:rPr>
          <w:sz w:val="22"/>
          <w:szCs w:val="22"/>
        </w:rPr>
      </w:pPr>
    </w:p>
    <w:p w:rsidR="00F54BE3" w:rsidRPr="00C52F42" w:rsidRDefault="00F54BE3" w:rsidP="00F54BE3">
      <w:pPr>
        <w:rPr>
          <w:rFonts w:ascii="Papyrus" w:hAnsi="Papyrus"/>
          <w:b/>
        </w:rPr>
      </w:pPr>
      <w:r w:rsidRPr="00C52F42">
        <w:rPr>
          <w:rFonts w:ascii="Papyrus" w:hAnsi="Papyrus"/>
          <w:b/>
          <w:sz w:val="20"/>
          <w:szCs w:val="20"/>
        </w:rPr>
        <w:t>YOUR DIETARY NEEDS AFTER TREATMENT</w:t>
      </w:r>
    </w:p>
    <w:p w:rsidR="00F54BE3" w:rsidRPr="00C52F42" w:rsidRDefault="00F54BE3" w:rsidP="00F54BE3">
      <w:pPr>
        <w:numPr>
          <w:ilvl w:val="0"/>
          <w:numId w:val="6"/>
        </w:numPr>
        <w:tabs>
          <w:tab w:val="clear" w:pos="1080"/>
          <w:tab w:val="num" w:pos="900"/>
        </w:tabs>
        <w:ind w:hanging="540"/>
        <w:rPr>
          <w:b/>
          <w:sz w:val="22"/>
          <w:szCs w:val="22"/>
        </w:rPr>
      </w:pPr>
      <w:r w:rsidRPr="00C52F42">
        <w:rPr>
          <w:b/>
          <w:sz w:val="22"/>
          <w:szCs w:val="22"/>
        </w:rPr>
        <w:t xml:space="preserve">Do Not </w:t>
      </w:r>
      <w:r w:rsidRPr="00C52F42">
        <w:rPr>
          <w:sz w:val="22"/>
          <w:szCs w:val="22"/>
        </w:rPr>
        <w:t xml:space="preserve">try to eat </w:t>
      </w:r>
      <w:r w:rsidRPr="00C52F42">
        <w:rPr>
          <w:b/>
          <w:sz w:val="22"/>
          <w:szCs w:val="22"/>
        </w:rPr>
        <w:t xml:space="preserve">solid </w:t>
      </w:r>
      <w:r w:rsidRPr="00C52F42">
        <w:rPr>
          <w:sz w:val="22"/>
          <w:szCs w:val="22"/>
        </w:rPr>
        <w:t xml:space="preserve">foods until the local anesthetic wears off. You will have no feeling in the surrounding area including your tongue, and may unknowingly bite yourself. However, </w:t>
      </w:r>
      <w:r w:rsidRPr="00C52F42">
        <w:rPr>
          <w:b/>
          <w:sz w:val="22"/>
          <w:szCs w:val="22"/>
        </w:rPr>
        <w:t>you must be sure to eat something after your treatment so you do not make yourself sick.</w:t>
      </w:r>
      <w:r w:rsidRPr="00C52F42">
        <w:tab/>
      </w:r>
    </w:p>
    <w:p w:rsidR="00F54BE3" w:rsidRPr="00C52F42" w:rsidRDefault="00F54BE3" w:rsidP="00F54BE3">
      <w:pPr>
        <w:numPr>
          <w:ilvl w:val="0"/>
          <w:numId w:val="6"/>
        </w:numPr>
        <w:tabs>
          <w:tab w:val="clear" w:pos="1080"/>
          <w:tab w:val="num" w:pos="900"/>
        </w:tabs>
        <w:ind w:hanging="540"/>
        <w:rPr>
          <w:b/>
          <w:sz w:val="22"/>
          <w:szCs w:val="22"/>
        </w:rPr>
      </w:pPr>
      <w:r w:rsidRPr="00C52F42">
        <w:rPr>
          <w:sz w:val="22"/>
          <w:szCs w:val="22"/>
        </w:rPr>
        <w:t xml:space="preserve">When possible avoid chewing gum in the area or chewing directly on or around the surgical site for 14 days. </w:t>
      </w:r>
    </w:p>
    <w:p w:rsidR="00F54BE3" w:rsidRPr="00C52F42" w:rsidRDefault="00F54BE3" w:rsidP="00F54BE3">
      <w:pPr>
        <w:numPr>
          <w:ilvl w:val="0"/>
          <w:numId w:val="6"/>
        </w:numPr>
        <w:tabs>
          <w:tab w:val="clear" w:pos="1080"/>
          <w:tab w:val="num" w:pos="900"/>
        </w:tabs>
        <w:ind w:hanging="540"/>
        <w:rPr>
          <w:b/>
          <w:sz w:val="22"/>
          <w:szCs w:val="22"/>
        </w:rPr>
      </w:pPr>
      <w:r w:rsidRPr="00C52F42">
        <w:rPr>
          <w:sz w:val="22"/>
          <w:szCs w:val="22"/>
        </w:rPr>
        <w:t>Avoid using straws and spitting for 14 days. The sucking action will cause a vacuum in the mouth and may dislodge the body’s natural clotting process.</w:t>
      </w:r>
    </w:p>
    <w:p w:rsidR="00F54BE3" w:rsidRPr="00C52F42" w:rsidRDefault="00F54BE3" w:rsidP="00F54BE3">
      <w:pPr>
        <w:numPr>
          <w:ilvl w:val="0"/>
          <w:numId w:val="6"/>
        </w:numPr>
        <w:tabs>
          <w:tab w:val="clear" w:pos="1080"/>
          <w:tab w:val="num" w:pos="900"/>
        </w:tabs>
        <w:ind w:hanging="540"/>
        <w:rPr>
          <w:b/>
          <w:sz w:val="22"/>
          <w:szCs w:val="22"/>
        </w:rPr>
      </w:pPr>
      <w:r w:rsidRPr="00C52F42">
        <w:rPr>
          <w:sz w:val="22"/>
          <w:szCs w:val="22"/>
        </w:rPr>
        <w:t>A nutritious diet throughout your healing stage is most important to your comfort, temperament and healing. Hungry people become irritable and less able to deal with discomfort which can follow surgery. Since you will be taking medication, it is important that you are aware that eating can prevent nausea sometime associated with certain medications.</w:t>
      </w:r>
    </w:p>
    <w:p w:rsidR="00F54BE3" w:rsidRPr="00C52F42" w:rsidRDefault="00F54BE3" w:rsidP="00F54BE3">
      <w:pPr>
        <w:numPr>
          <w:ilvl w:val="0"/>
          <w:numId w:val="6"/>
        </w:numPr>
        <w:tabs>
          <w:tab w:val="clear" w:pos="1080"/>
          <w:tab w:val="num" w:pos="900"/>
        </w:tabs>
        <w:ind w:hanging="540"/>
        <w:rPr>
          <w:b/>
          <w:sz w:val="22"/>
          <w:szCs w:val="22"/>
        </w:rPr>
      </w:pPr>
      <w:r w:rsidRPr="00C52F42">
        <w:rPr>
          <w:sz w:val="22"/>
          <w:szCs w:val="22"/>
        </w:rPr>
        <w:t>Take vitamins and eat soft foods high in protein &amp; nutrition</w:t>
      </w:r>
    </w:p>
    <w:p w:rsidR="00F54BE3" w:rsidRPr="00C52F42" w:rsidRDefault="00F54BE3" w:rsidP="00F54BE3">
      <w:pPr>
        <w:numPr>
          <w:ilvl w:val="0"/>
          <w:numId w:val="16"/>
        </w:numPr>
        <w:rPr>
          <w:sz w:val="22"/>
          <w:szCs w:val="22"/>
        </w:rPr>
      </w:pPr>
      <w:r w:rsidRPr="00C52F42">
        <w:rPr>
          <w:sz w:val="22"/>
          <w:szCs w:val="22"/>
        </w:rPr>
        <w:lastRenderedPageBreak/>
        <w:t>Milk, along with cooked cereals, scrambled eggs and cottage cheese are recommended for the initial day following surgery.</w:t>
      </w:r>
    </w:p>
    <w:p w:rsidR="00F54BE3" w:rsidRPr="00C52F42" w:rsidRDefault="00F54BE3" w:rsidP="00F54BE3">
      <w:pPr>
        <w:numPr>
          <w:ilvl w:val="0"/>
          <w:numId w:val="16"/>
        </w:numPr>
        <w:rPr>
          <w:sz w:val="22"/>
          <w:szCs w:val="22"/>
        </w:rPr>
      </w:pPr>
      <w:r w:rsidRPr="00C52F42">
        <w:rPr>
          <w:sz w:val="22"/>
          <w:szCs w:val="22"/>
        </w:rPr>
        <w:t>Soups, broiled fish, stewed chicken, mashed potatoes and cooked vegetables can be added to your diet as your comfort allows.</w:t>
      </w:r>
    </w:p>
    <w:p w:rsidR="00F54BE3" w:rsidRPr="00C52F42" w:rsidRDefault="00F54BE3" w:rsidP="00F54BE3">
      <w:pPr>
        <w:numPr>
          <w:ilvl w:val="0"/>
          <w:numId w:val="16"/>
        </w:numPr>
        <w:rPr>
          <w:sz w:val="22"/>
          <w:szCs w:val="22"/>
        </w:rPr>
      </w:pPr>
      <w:r w:rsidRPr="00C52F42">
        <w:rPr>
          <w:sz w:val="22"/>
          <w:szCs w:val="22"/>
        </w:rPr>
        <w:t>Protein shakes, Nutriment, Ensure, Boost and/or yogurt supply excellent added nutrition. These are especially indicated if other soft foods are not taken in.</w:t>
      </w:r>
    </w:p>
    <w:p w:rsidR="00EB6CF3" w:rsidRPr="00C52F42" w:rsidRDefault="00F54BE3">
      <w:pPr>
        <w:numPr>
          <w:ilvl w:val="0"/>
          <w:numId w:val="16"/>
        </w:numPr>
        <w:rPr>
          <w:sz w:val="22"/>
          <w:szCs w:val="22"/>
        </w:rPr>
      </w:pPr>
      <w:r w:rsidRPr="00C52F42">
        <w:rPr>
          <w:sz w:val="22"/>
          <w:szCs w:val="22"/>
        </w:rPr>
        <w:t>Please avoid acidic foods such as tomatoes, orange juice and citrus foods as they may cause discomfort</w:t>
      </w:r>
      <w:r w:rsidRPr="00C52F42">
        <w:t>.</w:t>
      </w:r>
    </w:p>
    <w:p w:rsidR="008B4907" w:rsidRPr="00C52F42" w:rsidRDefault="00A84E16">
      <w:r w:rsidRPr="00C52F42">
        <w:rPr>
          <w:rFonts w:ascii="Papyrus" w:hAnsi="Papyrus"/>
          <w:b/>
          <w:noProof/>
          <w:sz w:val="20"/>
          <w:szCs w:val="20"/>
        </w:rPr>
        <mc:AlternateContent>
          <mc:Choice Requires="wps">
            <w:drawing>
              <wp:anchor distT="0" distB="0" distL="114300" distR="114300" simplePos="0" relativeHeight="251660800" behindDoc="0" locked="0" layoutInCell="1" allowOverlap="1" wp14:anchorId="1D595395" wp14:editId="06E83667">
                <wp:simplePos x="0" y="0"/>
                <wp:positionH relativeFrom="column">
                  <wp:posOffset>114300</wp:posOffset>
                </wp:positionH>
                <wp:positionV relativeFrom="paragraph">
                  <wp:posOffset>141605</wp:posOffset>
                </wp:positionV>
                <wp:extent cx="229235" cy="229235"/>
                <wp:effectExtent l="9525" t="27305" r="18415" b="2921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D1A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 o:spid="_x0000_s1026" type="#_x0000_t13" style="position:absolute;margin-left:9pt;margin-top:11.15pt;width:18.05pt;height:1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JSPQIAAJMEAAAOAAAAZHJzL2Uyb0RvYy54bWysVNuO0zAQfUfiHyy/s2nDlt1GTVerLkVI&#10;C6y08AFT22kMvmG7TcvX79hJSwpviDxEnsz4zJk5M1ncHbQie+GDtKam06sJJcIwy6XZ1vTb1/Wb&#10;W0pCBMNBWSNqehSB3i1fv1p0rhKlba3iwhMEMaHqXE3bGF1VFIG1QkO4sk4YdDbWa4ho+m3BPXSI&#10;rlVRTibvis567rxlIgT8+tA76TLjN41g8UvTBBGJqilyi/nt83uT3sVyAdXWg2slG2jAP7DQIA0m&#10;PUM9QASy8/IvKC2Zt8E28YpZXdimkUzkGrCa6eSPap5bcCLXgs0J7tym8P9g2ef9kyeS1/SGEgMa&#10;JbrfRZszk7JM/elcqDDs2T35VGFwj5b9CMTYVQtmK+69t10rgCOraYovLi4kI+BVsuk+WY7wgPC5&#10;VYfG6wSITSCHrMjxrIg4RMLwY1nOy7czShi6hnPKANXpsvMhfhBWk3SoqZfbNmZGOQXsH0PMsvCh&#10;OODfp5Q0WqHKe1BkNsFnmIJRTDmOKVNQrgyqAREZnDLnnlgl+VoqlQ2/3ayUJwhf03V+hsthHKYM&#10;6Wo6n5WzTPXCF8YQieE5/0WYlhGXR0ld09tzEFRJjPeG59GOIFV/RsrKDOokQXphN5YfURxv+83A&#10;TcZDa/0vSjrcipqGnzvwghL10aDA8+n1dVqjbFzPbko0/NizGXvAMISqaaSkP65iv3o7l4VKA5M6&#10;ZmyauUbG0/T0rAayOPlZ8mFL02qN7Rz1+1+yfAEAAP//AwBQSwMEFAAGAAgAAAAhANZxI9TcAAAA&#10;BwEAAA8AAABkcnMvZG93bnJldi54bWxMj81OwzAQhO9IvIO1SNzopqFUUYhTIRASN/rDgaMTL0lE&#10;vA6x2wSenuVUTqPRrGa+LTaz69WJxtB51rBcJKCIa287bjS8HZ5vMlAhGram90wavinApry8KExu&#10;/cQ7Ou1jo6SEQ240tDEOOWKoW3ImLPxALNmHH52JYscG7WgmKXc9pkmyRmc6loXWDPTYUv25PzoN&#10;Vf+0ft8OXy9ocdrST4KHefeq9fXV/HAPKtIcz8fwhy/oUApT5Y9sg+rFZ/JK1JCmt6Akv1stQVWi&#10;2QqwLPA/f/kLAAD//wMAUEsBAi0AFAAGAAgAAAAhALaDOJL+AAAA4QEAABMAAAAAAAAAAAAAAAAA&#10;AAAAAFtDb250ZW50X1R5cGVzXS54bWxQSwECLQAUAAYACAAAACEAOP0h/9YAAACUAQAACwAAAAAA&#10;AAAAAAAAAAAvAQAAX3JlbHMvLnJlbHNQSwECLQAUAAYACAAAACEAR4WiUj0CAACTBAAADgAAAAAA&#10;AAAAAAAAAAAuAgAAZHJzL2Uyb0RvYy54bWxQSwECLQAUAAYACAAAACEA1nEj1NwAAAAHAQAADwAA&#10;AAAAAAAAAAAAAACXBAAAZHJzL2Rvd25yZXYueG1sUEsFBgAAAAAEAAQA8wAAAKAFAAAAAA==&#10;"/>
            </w:pict>
          </mc:Fallback>
        </mc:AlternateContent>
      </w:r>
    </w:p>
    <w:p w:rsidR="008B4907" w:rsidRPr="00C52F42" w:rsidRDefault="008B4907" w:rsidP="006503A7">
      <w:pPr>
        <w:ind w:firstLine="720"/>
        <w:rPr>
          <w:rFonts w:ascii="Papyrus" w:hAnsi="Papyrus"/>
          <w:sz w:val="20"/>
          <w:szCs w:val="20"/>
        </w:rPr>
      </w:pPr>
      <w:r w:rsidRPr="00C52F42">
        <w:rPr>
          <w:rFonts w:ascii="Papyrus" w:hAnsi="Papyrus"/>
          <w:sz w:val="20"/>
          <w:szCs w:val="20"/>
        </w:rPr>
        <w:t>POST-OP INSTRUCTIONS FOR TEMPORARY CROWNS OR BRIDGES</w:t>
      </w:r>
    </w:p>
    <w:p w:rsidR="008254B4" w:rsidRPr="00C52F42" w:rsidRDefault="008254B4" w:rsidP="008254B4">
      <w:pPr>
        <w:numPr>
          <w:ilvl w:val="0"/>
          <w:numId w:val="9"/>
        </w:numPr>
      </w:pPr>
      <w:r w:rsidRPr="00C52F42">
        <w:t>Avoid sticky foods such as taffy, caramels, doughy breads, etc.</w:t>
      </w:r>
    </w:p>
    <w:p w:rsidR="008254B4" w:rsidRPr="00C52F42" w:rsidRDefault="008254B4" w:rsidP="008254B4">
      <w:pPr>
        <w:numPr>
          <w:ilvl w:val="0"/>
          <w:numId w:val="9"/>
        </w:numPr>
      </w:pPr>
      <w:r w:rsidRPr="00C52F42">
        <w:t>Avoid chewing on the side if at all possible, especially heavy chewing on peanuts, hard candy, popcorn kernels, etc.</w:t>
      </w:r>
    </w:p>
    <w:p w:rsidR="008254B4" w:rsidRPr="00C52F42" w:rsidRDefault="008254B4" w:rsidP="008254B4">
      <w:pPr>
        <w:numPr>
          <w:ilvl w:val="0"/>
          <w:numId w:val="9"/>
        </w:numPr>
      </w:pPr>
      <w:r w:rsidRPr="00C52F42">
        <w:t>DO NOT FLOSS THE AREA! Pulling on the floss could remove or loosen the temporary.</w:t>
      </w:r>
    </w:p>
    <w:p w:rsidR="008254B4" w:rsidRPr="00C52F42" w:rsidRDefault="008254B4" w:rsidP="008254B4">
      <w:pPr>
        <w:numPr>
          <w:ilvl w:val="0"/>
          <w:numId w:val="9"/>
        </w:numPr>
      </w:pPr>
      <w:r w:rsidRPr="00C52F42">
        <w:t xml:space="preserve">DO BRUSH THE AREA TO KEEP IT CLEAN IN YOUR USUAL MANNER! This is to keep the area clean and care for the natural teeth and gums. </w:t>
      </w:r>
      <w:r w:rsidR="008F3EEE" w:rsidRPr="00C52F42">
        <w:t>Your teeth may be more sensitive to cold and brushing, but still require proper care.</w:t>
      </w:r>
    </w:p>
    <w:p w:rsidR="008F3EEE" w:rsidRPr="00C52F42" w:rsidRDefault="008F3EEE" w:rsidP="008254B4">
      <w:pPr>
        <w:numPr>
          <w:ilvl w:val="0"/>
          <w:numId w:val="9"/>
        </w:numPr>
      </w:pPr>
      <w:r w:rsidRPr="00C52F42">
        <w:t>IF THE TEMPORARY LOOSENS, rinse it off and return it to the prepared teeth or store in a safe place and contact the office for an appointment to have it recemented.</w:t>
      </w:r>
    </w:p>
    <w:p w:rsidR="008F3EEE" w:rsidRPr="00C52F42" w:rsidRDefault="008F3EEE" w:rsidP="008F3EEE">
      <w:pPr>
        <w:numPr>
          <w:ilvl w:val="1"/>
          <w:numId w:val="9"/>
        </w:numPr>
      </w:pPr>
      <w:r w:rsidRPr="00C52F42">
        <w:t>A temporary is just as stated – it does not in any way resemble the final restoration in color, shape or fit. It is only temporary.</w:t>
      </w:r>
    </w:p>
    <w:p w:rsidR="008F3EEE" w:rsidRPr="00C52F42" w:rsidRDefault="008F3EEE" w:rsidP="008F3EEE">
      <w:pPr>
        <w:numPr>
          <w:ilvl w:val="1"/>
          <w:numId w:val="9"/>
        </w:numPr>
      </w:pPr>
      <w:r w:rsidRPr="00C52F42">
        <w:t>If your gums become tender while in a temporary, brush (massage) the gums and rinse with warm water.</w:t>
      </w:r>
    </w:p>
    <w:p w:rsidR="008B4907" w:rsidRPr="00C52F42" w:rsidRDefault="008B4907" w:rsidP="008B4907">
      <w:pPr>
        <w:rPr>
          <w:rFonts w:ascii="Tahoma" w:hAnsi="Tahoma" w:cs="Tahoma"/>
          <w:b/>
          <w:sz w:val="20"/>
          <w:szCs w:val="20"/>
        </w:rPr>
      </w:pPr>
    </w:p>
    <w:p w:rsidR="007F4B75" w:rsidRPr="00C52F42" w:rsidRDefault="00A84E16" w:rsidP="00B64787">
      <w:pPr>
        <w:ind w:firstLine="720"/>
        <w:rPr>
          <w:rFonts w:ascii="Papyrus" w:hAnsi="Papyrus" w:cs="Tahoma"/>
          <w:sz w:val="20"/>
          <w:szCs w:val="20"/>
        </w:rPr>
      </w:pPr>
      <w:r w:rsidRPr="00C52F42">
        <w:rPr>
          <w:rFonts w:ascii="Papyrus" w:hAnsi="Papyrus" w:cs="Tahoma"/>
          <w:noProof/>
          <w:sz w:val="20"/>
          <w:szCs w:val="20"/>
        </w:rPr>
        <mc:AlternateContent>
          <mc:Choice Requires="wps">
            <w:drawing>
              <wp:anchor distT="0" distB="0" distL="114300" distR="114300" simplePos="0" relativeHeight="251654656" behindDoc="0" locked="0" layoutInCell="1" allowOverlap="1" wp14:anchorId="157BB489" wp14:editId="45C99834">
                <wp:simplePos x="0" y="0"/>
                <wp:positionH relativeFrom="column">
                  <wp:posOffset>45720</wp:posOffset>
                </wp:positionH>
                <wp:positionV relativeFrom="paragraph">
                  <wp:posOffset>39370</wp:posOffset>
                </wp:positionV>
                <wp:extent cx="229235" cy="229235"/>
                <wp:effectExtent l="7620" t="29845" r="10795" b="2667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66ECF" id="AutoShape 13" o:spid="_x0000_s1026" type="#_x0000_t13" style="position:absolute;margin-left:3.6pt;margin-top:3.1pt;width:18.05pt;height:1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AbPgIAAJMEAAAOAAAAZHJzL2Uyb0RvYy54bWysVNuO0zAQfUfiHyy/s2mz22UbNV2tuhQh&#10;LbDSwgdMbacx+IbtNi1fz9hJSwpviDxEnsz4zJk5M1ncH7Qie+GDtKam06sJJcIwy6XZ1vTrl/Wb&#10;O0pCBMNBWSNqehSB3i9fv1p0rhKlba3iwhMEMaHqXE3bGF1VFIG1QkO4sk4YdDbWa4ho+m3BPXSI&#10;rlVRTia3RWc9d94yEQJ+feyddJnxm0aw+LlpgohE1RS5xfz2+b1J72K5gGrrwbWSDTTgH1hokAaT&#10;nqEeIQLZefkXlJbM22CbeMWsLmzTSCZyDVjNdPJHNS8tOJFrweYEd25T+H+w7NP+2RPJa3pLiQGN&#10;Ej3sos2ZyfQ69adzocKwF/fsU4XBPVn2PRBjVy2YrXjw3natAI6spim+uLiQjIBXyab7aDnCA8Ln&#10;Vh0arxMgNoEcsiLHsyLiEAnDj2U5L69nlDB0DeeUAarTZedDfC+sJulQUy+3bcyMcgrYP4WYZeFD&#10;ccC/TSlptEKV96DIbILPMAWjmHIcU6agXBlUAyIyOGXOPbFK8rVUKht+u1kpTxC+puv8DJfDOEwZ&#10;0tV0PitnmeqFL4whEsNz/oswLSMuj5K6pnfnIKiSGO8Mz6MdQar+jJSVGdRJgvTCbiw/ojje9puB&#10;m4yH1vqflHS4FTUNP3bgBSXqg0GB59Obm7RG2biZvS3R8GPPZuwBwxCqppGS/riK/ertXBYqDUzq&#10;mLFp5hoZT9PTsxrI4uRnyYctTas1tnPU73/J8hcAAAD//wMAUEsDBBQABgAIAAAAIQBgPUFo2QAA&#10;AAUBAAAPAAAAZHJzL2Rvd25yZXYueG1sTI7NToRAEITvJr7DpE28uY1g0CDDxmhMvLk/HjwOTAtE&#10;pgeZ2QV9etuTe6pUqlL1levFDepIU+g9a7heJaCIG297bjW87Z+v7kCFaNiawTNp+KYA6+r8rDSF&#10;9TNv6biLrZIRDoXR0MU4Foih6ciZsPIjsWQffnImip1atJOZZdwNmCZJjs70LA+dGemxo+Zzd3Aa&#10;6uEpf9+MXy9ocd7QT4L7Zfuq9eXF8nAPKtIS/8vwhy/oUAlT7Q9sgxo03KZS1JCLSHqTZaBq0TQD&#10;rEo8pa9+AQAA//8DAFBLAQItABQABgAIAAAAIQC2gziS/gAAAOEBAAATAAAAAAAAAAAAAAAAAAAA&#10;AABbQ29udGVudF9UeXBlc10ueG1sUEsBAi0AFAAGAAgAAAAhADj9If/WAAAAlAEAAAsAAAAAAAAA&#10;AAAAAAAALwEAAF9yZWxzLy5yZWxzUEsBAi0AFAAGAAgAAAAhAGmu0Bs+AgAAkwQAAA4AAAAAAAAA&#10;AAAAAAAALgIAAGRycy9lMm9Eb2MueG1sUEsBAi0AFAAGAAgAAAAhAGA9QWjZAAAABQEAAA8AAAAA&#10;AAAAAAAAAAAAmAQAAGRycy9kb3ducmV2LnhtbFBLBQYAAAAABAAEAPMAAACeBQAAAAA=&#10;"/>
            </w:pict>
          </mc:Fallback>
        </mc:AlternateContent>
      </w:r>
      <w:r w:rsidR="007F4B75" w:rsidRPr="00C52F42">
        <w:rPr>
          <w:rFonts w:ascii="Papyrus" w:hAnsi="Papyrus" w:cs="Tahoma"/>
          <w:sz w:val="20"/>
          <w:szCs w:val="20"/>
        </w:rPr>
        <w:t>BONE GRAFT</w:t>
      </w:r>
    </w:p>
    <w:p w:rsidR="00CD3B74" w:rsidRPr="00C52F42" w:rsidRDefault="00CD3B74" w:rsidP="00CD3B74">
      <w:pPr>
        <w:numPr>
          <w:ilvl w:val="0"/>
          <w:numId w:val="10"/>
        </w:numPr>
      </w:pPr>
      <w:r w:rsidRPr="00C52F42">
        <w:t xml:space="preserve">You </w:t>
      </w:r>
      <w:r w:rsidR="002757BB" w:rsidRPr="00C52F42">
        <w:t xml:space="preserve">may expect to find small granules in your </w:t>
      </w:r>
      <w:r w:rsidRPr="00C52F42">
        <w:t>mouth for the first several day</w:t>
      </w:r>
      <w:r w:rsidR="00727924" w:rsidRPr="00C52F42">
        <w:t>s.</w:t>
      </w:r>
    </w:p>
    <w:p w:rsidR="00CD3B74" w:rsidRPr="00C52F42" w:rsidRDefault="00CD3B74" w:rsidP="00CD3B74">
      <w:pPr>
        <w:numPr>
          <w:ilvl w:val="0"/>
          <w:numId w:val="10"/>
        </w:numPr>
      </w:pPr>
      <w:r w:rsidRPr="00C52F42">
        <w:t>Avoid blowing your nose and consider an over the counter nasal decongestant</w:t>
      </w:r>
      <w:r w:rsidR="00B21237">
        <w:t>.</w:t>
      </w:r>
    </w:p>
    <w:p w:rsidR="008F3EEE" w:rsidRPr="00C52F42" w:rsidRDefault="008F3EEE" w:rsidP="008F3EEE">
      <w:pPr>
        <w:numPr>
          <w:ilvl w:val="0"/>
          <w:numId w:val="10"/>
        </w:numPr>
      </w:pPr>
      <w:r w:rsidRPr="00C52F42">
        <w:t>DO NOT rinse or spit aggressively for 7 days</w:t>
      </w:r>
      <w:r w:rsidR="00727924" w:rsidRPr="00C52F42">
        <w:t>.</w:t>
      </w:r>
    </w:p>
    <w:p w:rsidR="008F3EEE" w:rsidRPr="00C52F42" w:rsidRDefault="008F3EEE" w:rsidP="008F3EEE">
      <w:pPr>
        <w:numPr>
          <w:ilvl w:val="0"/>
          <w:numId w:val="10"/>
        </w:numPr>
      </w:pPr>
      <w:r w:rsidRPr="00C52F42">
        <w:t>DO NOT apply pressure with your tongue or fingers. The material is movable during the initial healing</w:t>
      </w:r>
      <w:r w:rsidR="00B21237">
        <w:t>.</w:t>
      </w:r>
    </w:p>
    <w:p w:rsidR="008F3EEE" w:rsidRPr="00741007" w:rsidRDefault="008F3EEE" w:rsidP="008F3EEE">
      <w:pPr>
        <w:numPr>
          <w:ilvl w:val="0"/>
          <w:numId w:val="10"/>
        </w:numPr>
        <w:rPr>
          <w:b/>
        </w:rPr>
      </w:pPr>
      <w:r w:rsidRPr="00741007">
        <w:rPr>
          <w:b/>
        </w:rPr>
        <w:t>DO NOT lift or pull on the lip to look at sutures (stitches). This can cause undue pressure and tear the sutures.</w:t>
      </w:r>
    </w:p>
    <w:p w:rsidR="002757BB" w:rsidRPr="00C52F42" w:rsidRDefault="002757BB" w:rsidP="002757BB">
      <w:pPr>
        <w:ind w:left="720"/>
        <w:rPr>
          <w:i/>
        </w:rPr>
      </w:pPr>
      <w:r w:rsidRPr="00C52F42">
        <w:rPr>
          <w:i/>
        </w:rPr>
        <w:t>Notify the office if:</w:t>
      </w:r>
    </w:p>
    <w:p w:rsidR="002757BB" w:rsidRPr="00C52F42" w:rsidRDefault="002757BB" w:rsidP="002757BB">
      <w:pPr>
        <w:numPr>
          <w:ilvl w:val="1"/>
          <w:numId w:val="9"/>
        </w:numPr>
      </w:pPr>
      <w:r w:rsidRPr="00C52F42">
        <w:t>A suture falls out within the first 3 days</w:t>
      </w:r>
      <w:r w:rsidR="00B5550D">
        <w:t>.</w:t>
      </w:r>
    </w:p>
    <w:p w:rsidR="007F4B75" w:rsidRDefault="002757BB" w:rsidP="007F4B75">
      <w:pPr>
        <w:numPr>
          <w:ilvl w:val="1"/>
          <w:numId w:val="9"/>
        </w:numPr>
      </w:pPr>
      <w:r w:rsidRPr="00C52F42">
        <w:t xml:space="preserve">If a large </w:t>
      </w:r>
      <w:proofErr w:type="gramStart"/>
      <w:r w:rsidRPr="00C52F42">
        <w:t>amount</w:t>
      </w:r>
      <w:proofErr w:type="gramEnd"/>
      <w:r w:rsidRPr="00C52F42">
        <w:t xml:space="preserve"> of granules are lost from the surgical site</w:t>
      </w:r>
      <w:r w:rsidR="00B5550D">
        <w:t>.</w:t>
      </w:r>
    </w:p>
    <w:p w:rsidR="00B5550D" w:rsidRPr="00B5550D" w:rsidRDefault="00B5550D" w:rsidP="00B5550D">
      <w:pPr>
        <w:ind w:left="1800"/>
      </w:pPr>
    </w:p>
    <w:p w:rsidR="007F4B75" w:rsidRPr="00C52F42" w:rsidRDefault="00A84E16" w:rsidP="00237973">
      <w:pPr>
        <w:ind w:firstLine="720"/>
        <w:rPr>
          <w:rFonts w:ascii="Papyrus" w:hAnsi="Papyrus" w:cs="Tahoma"/>
          <w:sz w:val="20"/>
          <w:szCs w:val="20"/>
        </w:rPr>
      </w:pPr>
      <w:r w:rsidRPr="00C52F42">
        <w:rPr>
          <w:rFonts w:ascii="Tahoma" w:hAnsi="Tahoma" w:cs="Tahoma"/>
          <w:noProof/>
          <w:sz w:val="20"/>
          <w:szCs w:val="20"/>
        </w:rPr>
        <mc:AlternateContent>
          <mc:Choice Requires="wps">
            <w:drawing>
              <wp:anchor distT="0" distB="0" distL="114300" distR="114300" simplePos="0" relativeHeight="251657728" behindDoc="0" locked="0" layoutInCell="1" allowOverlap="1" wp14:anchorId="61E0D1B7" wp14:editId="08DA369F">
                <wp:simplePos x="0" y="0"/>
                <wp:positionH relativeFrom="column">
                  <wp:posOffset>114300</wp:posOffset>
                </wp:positionH>
                <wp:positionV relativeFrom="paragraph">
                  <wp:posOffset>0</wp:posOffset>
                </wp:positionV>
                <wp:extent cx="229235" cy="229235"/>
                <wp:effectExtent l="9525" t="28575" r="18415" b="2794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5361E" id="AutoShape 16" o:spid="_x0000_s1026" type="#_x0000_t13" style="position:absolute;margin-left:9pt;margin-top:0;width:18.05pt;height: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2sBPQIAAJMEAAAOAAAAZHJzL2Uyb0RvYy54bWysVNuO0zAQfUfiHyy/s2nDdtlGTVerLkVI&#10;C6y08AFT22kMvmG7TcvX79hJSwpviDxEnsz4zJk5M1ncHbQie+GDtKam06sJJcIwy6XZ1vTb1/Wb&#10;W0pCBMNBWSNqehSB3i1fv1p0rhKlba3iwhMEMaHqXE3bGF1VFIG1QkO4sk4YdDbWa4ho+m3BPXSI&#10;rlVRTiY3RWc9d94yEQJ+feiddJnxm0aw+KVpgohE1RS5xfz2+b1J72K5gGrrwbWSDTTgH1hokAaT&#10;nqEeIALZefkXlJbM22CbeMWsLmzTSCZyDVjNdPJHNc8tOJFrweYEd25T+H+w7PP+yRPJazqjxIBG&#10;ie530ebMZHqT+tO5UGHYs3vyqcLgHi37EYixqxbMVtx7b7tWAEdW0xRfXFxIRsCrZNN9shzhAeFz&#10;qw6N1wkQm0AOWZHjWRFxiIThx7Kcl2+RGUPXcE4ZoDpddj7ED8Jqkg419XLbxswop4D9Y4hZFj4U&#10;B/z7lJJGK1R5D4rMJvgMUzCKKccxZQrKlUE1ICKDU+bcE6skX0ulsuG3m5XyBOFrus7PcDmMw5Qh&#10;XU3ns3KWqV74whgiMTznvwjTMuLyKKlrensOgiqJ8d7wPNoRpOrPSFmZQZ0kSC/sxvIjiuNtvxm4&#10;yXhorf9FSYdbUdPwcwdeUKI+GhR4Pr2+TmuUjevZuxINP/Zsxh4wDKFqGinpj6vYr97OZaHSwKSO&#10;GZtmrpHxND09q4EsTn6WfNjStFpjO0f9/pcsXwAAAP//AwBQSwMEFAAGAAgAAAAhAG4MQgbbAAAA&#10;BQEAAA8AAABkcnMvZG93bnJldi54bWxMj0tPwzAQhO9I/AdrkbjRTXhEVYhTIRASN/rgwNGJt0nU&#10;eB1itwn8epZTuYw0mtXMt8Vqdr060Rg6zxrSRQKKuPa240bDx+71ZgkqRMPW9J5JwzcFWJWXF4XJ&#10;rZ94Q6dtbJSUcMiNhjbGIUcMdUvOhIUfiCXb+9GZKHZs0I5mknLX422SZOhMx7LQmoGeW6oP26PT&#10;UPUv2ed6+HpDi9OafhLczZt3ra+v5qdHUJHmeD6GP3xBh1KYKn9kG1QvfimvRA2ikj7cp6AqDXdZ&#10;ClgW+J++/AUAAP//AwBQSwECLQAUAAYACAAAACEAtoM4kv4AAADhAQAAEwAAAAAAAAAAAAAAAAAA&#10;AAAAW0NvbnRlbnRfVHlwZXNdLnhtbFBLAQItABQABgAIAAAAIQA4/SH/1gAAAJQBAAALAAAAAAAA&#10;AAAAAAAAAC8BAABfcmVscy8ucmVsc1BLAQItABQABgAIAAAAIQD582sBPQIAAJMEAAAOAAAAAAAA&#10;AAAAAAAAAC4CAABkcnMvZTJvRG9jLnhtbFBLAQItABQABgAIAAAAIQBuDEIG2wAAAAUBAAAPAAAA&#10;AAAAAAAAAAAAAJcEAABkcnMvZG93bnJldi54bWxQSwUGAAAAAAQABADzAAAAnwUAAAAA&#10;"/>
            </w:pict>
          </mc:Fallback>
        </mc:AlternateContent>
      </w:r>
      <w:r w:rsidR="007F4B75" w:rsidRPr="00C52F42">
        <w:rPr>
          <w:rFonts w:ascii="Papyrus" w:hAnsi="Papyrus" w:cs="Tahoma"/>
          <w:sz w:val="20"/>
          <w:szCs w:val="20"/>
        </w:rPr>
        <w:t>SINUS ELEVATION</w:t>
      </w:r>
    </w:p>
    <w:p w:rsidR="007F4B75" w:rsidRPr="00C52F42" w:rsidRDefault="002757BB" w:rsidP="002757BB">
      <w:pPr>
        <w:ind w:left="720"/>
      </w:pPr>
      <w:r w:rsidRPr="00C52F42">
        <w:t xml:space="preserve">1.   </w:t>
      </w:r>
      <w:r w:rsidR="007F4B75" w:rsidRPr="00C52F42">
        <w:t>Blow your nose and sneeze with nostrils and mouth open, do not try to hold back sneezing</w:t>
      </w:r>
      <w:r w:rsidRPr="00C52F42">
        <w:t xml:space="preserve"> for 2 weeks following surgery</w:t>
      </w:r>
      <w:r w:rsidR="00727924" w:rsidRPr="00C52F42">
        <w:t>.</w:t>
      </w:r>
    </w:p>
    <w:p w:rsidR="002757BB" w:rsidRPr="00C52F42" w:rsidRDefault="002757BB" w:rsidP="002757BB">
      <w:pPr>
        <w:ind w:firstLine="720"/>
      </w:pPr>
      <w:r w:rsidRPr="00C52F42">
        <w:t>2.   DO NOT smoke or use smokeless tobacco</w:t>
      </w:r>
      <w:r w:rsidR="00727924" w:rsidRPr="00C52F42">
        <w:t>.</w:t>
      </w:r>
    </w:p>
    <w:p w:rsidR="002757BB" w:rsidRPr="00C52F42" w:rsidRDefault="002757BB" w:rsidP="002757BB">
      <w:pPr>
        <w:ind w:firstLine="720"/>
      </w:pPr>
      <w:r w:rsidRPr="00C52F42">
        <w:t>3.   DO NOT take in liquids through a straw</w:t>
      </w:r>
      <w:r w:rsidR="00727924" w:rsidRPr="00C52F42">
        <w:t>.</w:t>
      </w:r>
    </w:p>
    <w:p w:rsidR="002757BB" w:rsidRPr="00C52F42" w:rsidRDefault="002757BB" w:rsidP="002757BB">
      <w:pPr>
        <w:ind w:firstLine="720"/>
      </w:pPr>
      <w:r w:rsidRPr="00C52F42">
        <w:t>4.   DO NOT lift or pull on the lip to look at sutures (stitches).</w:t>
      </w:r>
    </w:p>
    <w:p w:rsidR="002757BB" w:rsidRPr="00C52F42" w:rsidRDefault="002757BB" w:rsidP="002757BB">
      <w:pPr>
        <w:ind w:firstLine="720"/>
      </w:pPr>
      <w:r w:rsidRPr="00C52F42">
        <w:t>5.   Take you</w:t>
      </w:r>
      <w:r w:rsidR="00B96609" w:rsidRPr="00C52F42">
        <w:t>r</w:t>
      </w:r>
      <w:r w:rsidRPr="00C52F42">
        <w:t xml:space="preserve"> medication as directed, including the use of nasal spray.</w:t>
      </w:r>
    </w:p>
    <w:p w:rsidR="002757BB" w:rsidRPr="00C52F42" w:rsidRDefault="002757BB" w:rsidP="002757BB">
      <w:pPr>
        <w:numPr>
          <w:ilvl w:val="0"/>
          <w:numId w:val="9"/>
        </w:numPr>
      </w:pPr>
      <w:r w:rsidRPr="00C52F42">
        <w:t>You may expect to find small granules in your mouth for the first several days. This is NOT unusual</w:t>
      </w:r>
    </w:p>
    <w:p w:rsidR="00537D90" w:rsidRPr="00C52F42" w:rsidRDefault="00537D90" w:rsidP="002757BB">
      <w:pPr>
        <w:numPr>
          <w:ilvl w:val="0"/>
          <w:numId w:val="9"/>
        </w:numPr>
      </w:pPr>
      <w:r w:rsidRPr="00C52F42">
        <w:t>No flying for 10 days post sinus augmentation treatment</w:t>
      </w:r>
      <w:r w:rsidR="00727924" w:rsidRPr="00C52F42">
        <w:t>.</w:t>
      </w:r>
    </w:p>
    <w:p w:rsidR="002757BB" w:rsidRPr="00C52F42" w:rsidRDefault="002757BB" w:rsidP="002757BB">
      <w:pPr>
        <w:ind w:left="720"/>
        <w:rPr>
          <w:i/>
        </w:rPr>
      </w:pPr>
      <w:r w:rsidRPr="00C52F42">
        <w:rPr>
          <w:i/>
        </w:rPr>
        <w:t>Notify the office if:</w:t>
      </w:r>
    </w:p>
    <w:p w:rsidR="002757BB" w:rsidRPr="00C52F42" w:rsidRDefault="002757BB" w:rsidP="00B85F67">
      <w:pPr>
        <w:numPr>
          <w:ilvl w:val="1"/>
          <w:numId w:val="9"/>
        </w:numPr>
      </w:pPr>
      <w:r w:rsidRPr="00C52F42">
        <w:t>You feel granules in your nose</w:t>
      </w:r>
    </w:p>
    <w:p w:rsidR="003C765C" w:rsidRDefault="00B85F67" w:rsidP="00424740">
      <w:pPr>
        <w:numPr>
          <w:ilvl w:val="1"/>
          <w:numId w:val="9"/>
        </w:numPr>
      </w:pPr>
      <w:r w:rsidRPr="00C52F42">
        <w:t>Bleeding from the nose occurs beyond the first 72 hours</w:t>
      </w:r>
      <w:r w:rsidR="000316AA" w:rsidRPr="00C52F42">
        <w:t xml:space="preserve"> from treatment</w:t>
      </w:r>
    </w:p>
    <w:p w:rsidR="00B5550D" w:rsidRPr="00C52F42" w:rsidRDefault="00B5550D" w:rsidP="00B5550D">
      <w:pPr>
        <w:ind w:left="1800"/>
      </w:pPr>
    </w:p>
    <w:p w:rsidR="002757BB" w:rsidRPr="00C52F42" w:rsidRDefault="00A84E16" w:rsidP="00424740">
      <w:pPr>
        <w:ind w:left="720"/>
        <w:rPr>
          <w:rFonts w:ascii="Papyrus" w:hAnsi="Papyrus" w:cs="Tahoma"/>
          <w:sz w:val="20"/>
          <w:szCs w:val="20"/>
        </w:rPr>
      </w:pPr>
      <w:r w:rsidRPr="00C52F42">
        <w:rPr>
          <w:rFonts w:ascii="Papyrus" w:hAnsi="Papyrus" w:cs="Tahoma"/>
          <w:noProof/>
          <w:sz w:val="20"/>
          <w:szCs w:val="20"/>
        </w:rPr>
        <mc:AlternateContent>
          <mc:Choice Requires="wps">
            <w:drawing>
              <wp:anchor distT="0" distB="0" distL="114300" distR="114300" simplePos="0" relativeHeight="251655680" behindDoc="0" locked="0" layoutInCell="1" allowOverlap="1" wp14:anchorId="366E1CC5" wp14:editId="39529572">
                <wp:simplePos x="0" y="0"/>
                <wp:positionH relativeFrom="column">
                  <wp:posOffset>0</wp:posOffset>
                </wp:positionH>
                <wp:positionV relativeFrom="paragraph">
                  <wp:posOffset>-60960</wp:posOffset>
                </wp:positionV>
                <wp:extent cx="229235" cy="229235"/>
                <wp:effectExtent l="9525" t="34290" r="18415" b="317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FC201" id="AutoShape 14" o:spid="_x0000_s1026" type="#_x0000_t13" style="position:absolute;margin-left:0;margin-top:-4.8pt;width:18.05pt;height:1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qsPQIAAJMEAAAOAAAAZHJzL2Uyb0RvYy54bWysVNuO0zAQfUfiHyy/07ShhW3UdLXqUoS0&#10;wEoLHzC1ncbgG7bbdPl6xk5aUnhD5CHyZMZnzsyZyer2pBU5Ch+kNTWdTaaUCMMsl2Zf069ftq9u&#10;KAkRDAdljajpswj0dv3yxapzlShtaxUXniCICVXnatrG6KqiCKwVGsLEOmHQ2VivIaLp9wX30CG6&#10;VkU5nb4pOuu585aJEPDrfe+k64zfNILFz00TRCSqpsgt5rfP7116F+sVVHsPrpVsoAH/wEKDNJj0&#10;AnUPEcjBy7+gtGTeBtvECbO6sE0jmcg1YDWz6R/VPLXgRK4FmxPcpU3h/8GyT8dHTySv6ZwSAxol&#10;ujtEmzOT2Tz1p3OhwrAn9+hThcE9WPY9EGM3LZi9uPPedq0AjqxmKb64upCMgFfJrvtoOcIDwudW&#10;nRqvEyA2gZyyIs8XRcQpEoYfy3JZvl5QwtA1nFMGqM6XnQ/xvbCapENNvdy3MTPKKeD4EGKWhQ/F&#10;Af82o6TRClU+giKLKT7DFIxiynFMmYJyZVANiMjgnDn3xCrJt1KpbPj9bqM8QfiabvMzXA7jMGVI&#10;V9Plolxkqle+MIZIDC/5r8K0jLg8Suqa3lyCoEpivDM8j3YEqfozUlZmUCcJ0gu7s/wZxfG23wzc&#10;ZDy01v+kpMOtqGn4cQAvKFEfDAq8nM3naY2yMV+8LdHwY89u7AHDEKqmkZL+uIn96h1cFioNTOqY&#10;sWnmGhnP09OzGsji5GfJhy1NqzW2c9Tvf8n6FwAAAP//AwBQSwMEFAAGAAgAAAAhAMU0NvPbAAAA&#10;BQEAAA8AAABkcnMvZG93bnJldi54bWxMj81OwzAQhO9IvIO1SNzaTYuwIGRTIRASN/rDgaMTL0lE&#10;vA6x2wSeHnOC42hGM98Um9n16sRj6LwQrJYZKJba204agtfD0+IGVIhGrOm9MMEXB9iU52eFya2f&#10;ZMenfWxUKpGQG4I2xiFHDHXLzoSlH1iS9+5HZ2KSY4N2NFMqdz2us0yjM52khdYM/NBy/bE/OoKq&#10;f9Rv2+HzGS1OW/7O8DDvXoguL+b7O1CR5/gXhl/8hA5lYqr8UWxQPUE6EgkWtxpUcq/0ClRFsNbX&#10;gGWB/+nLHwAAAP//AwBQSwECLQAUAAYACAAAACEAtoM4kv4AAADhAQAAEwAAAAAAAAAAAAAAAAAA&#10;AAAAW0NvbnRlbnRfVHlwZXNdLnhtbFBLAQItABQABgAIAAAAIQA4/SH/1gAAAJQBAAALAAAAAAAA&#10;AAAAAAAAAC8BAABfcmVscy8ucmVsc1BLAQItABQABgAIAAAAIQBUDSqsPQIAAJMEAAAOAAAAAAAA&#10;AAAAAAAAAC4CAABkcnMvZTJvRG9jLnhtbFBLAQItABQABgAIAAAAIQDFNDbz2wAAAAUBAAAPAAAA&#10;AAAAAAAAAAAAAJcEAABkcnMvZG93bnJldi54bWxQSwUGAAAAAAQABADzAAAAnwUAAAAA&#10;"/>
            </w:pict>
          </mc:Fallback>
        </mc:AlternateContent>
      </w:r>
      <w:r w:rsidR="00424740" w:rsidRPr="00C52F42">
        <w:rPr>
          <w:rFonts w:ascii="Papyrus" w:hAnsi="Papyrus" w:cs="Tahoma"/>
          <w:sz w:val="20"/>
          <w:szCs w:val="20"/>
        </w:rPr>
        <w:t>IMPL</w:t>
      </w:r>
      <w:r w:rsidR="007F4B75" w:rsidRPr="00C52F42">
        <w:rPr>
          <w:rFonts w:ascii="Papyrus" w:hAnsi="Papyrus" w:cs="Tahoma"/>
          <w:sz w:val="20"/>
          <w:szCs w:val="20"/>
        </w:rPr>
        <w:t>ANT PLACEMENT</w:t>
      </w:r>
    </w:p>
    <w:p w:rsidR="004F44BA" w:rsidRPr="00C52F42" w:rsidRDefault="004F44BA" w:rsidP="004F44BA">
      <w:pPr>
        <w:rPr>
          <w:b/>
        </w:rPr>
      </w:pPr>
      <w:r w:rsidRPr="00C52F42">
        <w:rPr>
          <w:rFonts w:ascii="Tahoma" w:hAnsi="Tahoma" w:cs="Tahoma"/>
          <w:sz w:val="20"/>
          <w:szCs w:val="20"/>
        </w:rPr>
        <w:tab/>
      </w:r>
      <w:r w:rsidRPr="00C52F42">
        <w:rPr>
          <w:b/>
        </w:rPr>
        <w:t>Follow these general instructions</w:t>
      </w:r>
    </w:p>
    <w:p w:rsidR="004F44BA" w:rsidRPr="00C52F42" w:rsidRDefault="002757BB" w:rsidP="004F44BA">
      <w:pPr>
        <w:numPr>
          <w:ilvl w:val="0"/>
          <w:numId w:val="12"/>
        </w:numPr>
        <w:rPr>
          <w:b/>
        </w:rPr>
      </w:pPr>
      <w:r w:rsidRPr="00C52F42">
        <w:lastRenderedPageBreak/>
        <w:t>Sensitivity to cold on the natural teeth can occur, and will disappear gradually with time</w:t>
      </w:r>
      <w:r w:rsidR="00727924" w:rsidRPr="00C52F42">
        <w:t>.</w:t>
      </w:r>
    </w:p>
    <w:p w:rsidR="004F44BA" w:rsidRPr="00C52F42" w:rsidRDefault="002757BB" w:rsidP="004F44BA">
      <w:pPr>
        <w:numPr>
          <w:ilvl w:val="0"/>
          <w:numId w:val="12"/>
        </w:numPr>
        <w:rPr>
          <w:b/>
        </w:rPr>
      </w:pPr>
      <w:r w:rsidRPr="00C52F42">
        <w:t>Avoid ice, ice cream, cold drinks, and solids if they are causing this discomfort</w:t>
      </w:r>
      <w:r w:rsidR="00727924" w:rsidRPr="00C52F42">
        <w:t>.</w:t>
      </w:r>
    </w:p>
    <w:p w:rsidR="004F44BA" w:rsidRPr="00C52F42" w:rsidRDefault="002757BB" w:rsidP="004F44BA">
      <w:pPr>
        <w:numPr>
          <w:ilvl w:val="0"/>
          <w:numId w:val="12"/>
        </w:numPr>
        <w:rPr>
          <w:b/>
        </w:rPr>
      </w:pPr>
      <w:r w:rsidRPr="00C52F42">
        <w:t>Swelling is to be expected</w:t>
      </w:r>
      <w:r w:rsidR="00727924" w:rsidRPr="00C52F42">
        <w:t>.</w:t>
      </w:r>
    </w:p>
    <w:p w:rsidR="004F44BA" w:rsidRPr="00C52F42" w:rsidRDefault="00E95DBC" w:rsidP="004F44BA">
      <w:pPr>
        <w:numPr>
          <w:ilvl w:val="0"/>
          <w:numId w:val="12"/>
        </w:numPr>
        <w:rPr>
          <w:b/>
        </w:rPr>
      </w:pPr>
      <w:r w:rsidRPr="00C52F42">
        <w:t>Recommended:</w:t>
      </w:r>
      <w:r w:rsidR="002757BB" w:rsidRPr="00C52F42">
        <w:t xml:space="preserve"> Vitamin C intake 1000 – 2000 mg. per day to aid healing. Take 500 mg 2-4 times daily</w:t>
      </w:r>
      <w:r w:rsidR="00727924" w:rsidRPr="00C52F42">
        <w:t>.</w:t>
      </w:r>
    </w:p>
    <w:p w:rsidR="002757BB" w:rsidRPr="00C52F42" w:rsidRDefault="002757BB" w:rsidP="004F44BA">
      <w:pPr>
        <w:numPr>
          <w:ilvl w:val="0"/>
          <w:numId w:val="12"/>
        </w:numPr>
        <w:rPr>
          <w:b/>
        </w:rPr>
      </w:pPr>
      <w:r w:rsidRPr="00C52F42">
        <w:t>DO NOT apply pressure to the implant with your tongue or fingers</w:t>
      </w:r>
      <w:r w:rsidR="00A2108C" w:rsidRPr="00C52F42">
        <w:t xml:space="preserve">. </w:t>
      </w:r>
      <w:r w:rsidRPr="00C52F42">
        <w:t>DO NOT eat sticky or hard foods</w:t>
      </w:r>
      <w:r w:rsidR="00727924" w:rsidRPr="00C52F42">
        <w:t>.</w:t>
      </w:r>
    </w:p>
    <w:p w:rsidR="004F44BA" w:rsidRPr="00C52F42" w:rsidRDefault="004F44BA" w:rsidP="004F44BA">
      <w:pPr>
        <w:ind w:left="720"/>
        <w:rPr>
          <w:i/>
        </w:rPr>
      </w:pPr>
      <w:r w:rsidRPr="00C52F42">
        <w:rPr>
          <w:i/>
        </w:rPr>
        <w:t>Notify the office if:</w:t>
      </w:r>
    </w:p>
    <w:p w:rsidR="00A2108C" w:rsidRPr="00C52F42" w:rsidRDefault="00A2108C" w:rsidP="00A2108C">
      <w:pPr>
        <w:numPr>
          <w:ilvl w:val="1"/>
          <w:numId w:val="9"/>
        </w:numPr>
      </w:pPr>
      <w:r w:rsidRPr="00C52F42">
        <w:t>Numbness persists after initial day of surgery</w:t>
      </w:r>
    </w:p>
    <w:p w:rsidR="00A2108C" w:rsidRPr="00C52F42" w:rsidRDefault="00A2108C" w:rsidP="00A2108C">
      <w:pPr>
        <w:numPr>
          <w:ilvl w:val="1"/>
          <w:numId w:val="9"/>
        </w:numPr>
        <w:rPr>
          <w:i/>
        </w:rPr>
      </w:pPr>
      <w:r w:rsidRPr="00C52F42">
        <w:t>Bleeding has NOT decreased after 3 days</w:t>
      </w:r>
    </w:p>
    <w:p w:rsidR="00A2108C" w:rsidRPr="00C52F42" w:rsidRDefault="00A2108C" w:rsidP="00A2108C">
      <w:pPr>
        <w:numPr>
          <w:ilvl w:val="1"/>
          <w:numId w:val="9"/>
        </w:numPr>
        <w:rPr>
          <w:i/>
        </w:rPr>
      </w:pPr>
      <w:r w:rsidRPr="00C52F42">
        <w:t>The temporary becomes loose or fractures</w:t>
      </w:r>
    </w:p>
    <w:p w:rsidR="00A2108C" w:rsidRPr="00C52F42" w:rsidRDefault="00A2108C" w:rsidP="00A2108C">
      <w:pPr>
        <w:numPr>
          <w:ilvl w:val="1"/>
          <w:numId w:val="9"/>
        </w:numPr>
        <w:rPr>
          <w:i/>
        </w:rPr>
      </w:pPr>
      <w:r w:rsidRPr="00C52F42">
        <w:t xml:space="preserve">Pain </w:t>
      </w:r>
      <w:r w:rsidR="000316AA" w:rsidRPr="00C52F42">
        <w:t>does not decrease after 72 hours</w:t>
      </w:r>
    </w:p>
    <w:p w:rsidR="00A2108C" w:rsidRPr="00C52F42" w:rsidRDefault="00A2108C" w:rsidP="00A2108C">
      <w:pPr>
        <w:numPr>
          <w:ilvl w:val="1"/>
          <w:numId w:val="9"/>
        </w:numPr>
        <w:rPr>
          <w:i/>
        </w:rPr>
      </w:pPr>
      <w:r w:rsidRPr="00C52F42">
        <w:t>The healing cap placed over the implant comes off</w:t>
      </w:r>
      <w:r w:rsidR="006E3A6D" w:rsidRPr="00C52F42">
        <w:t xml:space="preserve"> or becomes loose</w:t>
      </w:r>
    </w:p>
    <w:p w:rsidR="007F4B75" w:rsidRPr="00C52F42" w:rsidRDefault="00A84E16" w:rsidP="007F4B75">
      <w:pPr>
        <w:rPr>
          <w:rFonts w:ascii="Tahoma" w:hAnsi="Tahoma" w:cs="Tahoma"/>
          <w:sz w:val="20"/>
          <w:szCs w:val="20"/>
        </w:rPr>
      </w:pPr>
      <w:r w:rsidRPr="00C52F42">
        <w:rPr>
          <w:rFonts w:ascii="Papyrus" w:hAnsi="Papyrus" w:cs="Tahoma"/>
          <w:noProof/>
          <w:sz w:val="20"/>
          <w:szCs w:val="20"/>
        </w:rPr>
        <mc:AlternateContent>
          <mc:Choice Requires="wps">
            <w:drawing>
              <wp:anchor distT="0" distB="0" distL="114300" distR="114300" simplePos="0" relativeHeight="251656704" behindDoc="0" locked="0" layoutInCell="1" allowOverlap="1" wp14:anchorId="303C1520" wp14:editId="0C0336E2">
                <wp:simplePos x="0" y="0"/>
                <wp:positionH relativeFrom="column">
                  <wp:posOffset>45720</wp:posOffset>
                </wp:positionH>
                <wp:positionV relativeFrom="paragraph">
                  <wp:posOffset>135255</wp:posOffset>
                </wp:positionV>
                <wp:extent cx="229235" cy="229235"/>
                <wp:effectExtent l="7620" t="30480" r="10795" b="2603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7B876" id="AutoShape 15" o:spid="_x0000_s1026" type="#_x0000_t13" style="position:absolute;margin-left:3.6pt;margin-top:10.65pt;width:18.05pt;height:1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S2PQIAAJMEAAAOAAAAZHJzL2Uyb0RvYy54bWysVNuO0zAQfUfiHyy/s2mzLWyjpqtVl0VI&#10;C6y08AFT22kMvmG7TcvX79hJSwpviDxEnsz4zJk5M1neHrQie+GDtKam06sJJcIwy6XZ1vTb14c3&#10;N5SECIaDskbU9CgCvV29frXsXCVK21rFhScIYkLVuZq2MbqqKAJrhYZwZZ0w6Gys1xDR9NuCe+gQ&#10;XauinEzeFp313HnLRAj49b530lXGbxrB4pemCSISVVPkFvPb5/cmvYvVEqqtB9dKNtCAf2ChQRpM&#10;eoa6hwhk5+VfUFoyb4Nt4hWzurBNI5nINWA108kf1Ty34ESuBZsT3LlN4f/Bss/7J08kr+k1JQY0&#10;SnS3izZnJtN56k/nQoVhz+7JpwqDe7TsRyDGrlswW3Hnve1aARxZTVN8cXEhGQGvkk33yXKEB4TP&#10;rTo0XidAbAI5ZEWOZ0XEIRKGH8tyUV7PKWHoGs4pA1Sny86H+EFYTdKhpl5u25gZ5RSwfwwxy8KH&#10;4oB/n1LSaIUq70GR+QSfYQpGMeU4pkxBuTKoBkRkcMqce2KV5A9SqWz47WatPEH4mj7kZ7gcxmHK&#10;kK6mi3k5z1QvfGEMkRie81+EaRlxeZTUNb05B0GVxHhveB7tCFL1Z6SszKBOEqQXdmP5EcXxtt8M&#10;3GQ8tNb/oqTDrahp+LkDLyhRHw0KvJjOZmmNsjGbvyvR8GPPZuwBwxCqppGS/riO/ertXBYqDUzq&#10;mLFp5hoZT9PTsxrI4uRnyYctTas1tnPU73/J6gUAAP//AwBQSwMEFAAGAAgAAAAhAGp4IbHcAAAA&#10;BgEAAA8AAABkcnMvZG93bnJldi54bWxMjs1OwzAQhO9IvIO1SNyo07S0KGRTIRASN/rDgaMTL0lE&#10;vA6x2wSenuVUTqPRjGa+fDO5Tp1oCK1nhPksAUVcedtyjfB2eL65AxWiYWs6z4TwTQE2xeVFbjLr&#10;R97RaR9rJSMcMoPQxNhnWoeqIWfCzPfEkn34wZkodqi1Hcwo467TaZKstDMty0NjenpsqPrcHx1C&#10;2T2t3rf914u2etzST6IP0+4V8fpqergHFWmK5zL84Qs6FMJU+iPboDqEdSpFhHS+ACXxciFaItyu&#10;l6CLXP/HL34BAAD//wMAUEsBAi0AFAAGAAgAAAAhALaDOJL+AAAA4QEAABMAAAAAAAAAAAAAAAAA&#10;AAAAAFtDb250ZW50X1R5cGVzXS54bWxQSwECLQAUAAYACAAAACEAOP0h/9YAAACUAQAACwAAAAAA&#10;AAAAAAAAAAAvAQAAX3JlbHMvLnJlbHNQSwECLQAUAAYACAAAACEAK8Aktj0CAACTBAAADgAAAAAA&#10;AAAAAAAAAAAuAgAAZHJzL2Uyb0RvYy54bWxQSwECLQAUAAYACAAAACEAanghsdwAAAAGAQAADwAA&#10;AAAAAAAAAAAAAACXBAAAZHJzL2Rvd25yZXYueG1sUEsFBgAAAAAEAAQA8wAAAKAFAAAAAA==&#10;"/>
            </w:pict>
          </mc:Fallback>
        </mc:AlternateContent>
      </w:r>
    </w:p>
    <w:p w:rsidR="00A2108C" w:rsidRPr="00C52F42" w:rsidRDefault="007F4B75" w:rsidP="00237973">
      <w:pPr>
        <w:ind w:firstLine="660"/>
        <w:rPr>
          <w:rFonts w:ascii="Papyrus" w:hAnsi="Papyrus" w:cs="Tahoma"/>
          <w:sz w:val="20"/>
          <w:szCs w:val="20"/>
        </w:rPr>
      </w:pPr>
      <w:r w:rsidRPr="00C52F42">
        <w:rPr>
          <w:rFonts w:ascii="Papyrus" w:hAnsi="Papyrus" w:cs="Tahoma"/>
          <w:sz w:val="20"/>
          <w:szCs w:val="20"/>
        </w:rPr>
        <w:t>GINGIVAL GRAFTING</w:t>
      </w:r>
    </w:p>
    <w:p w:rsidR="006503A7" w:rsidRPr="00C52F42" w:rsidRDefault="006503A7" w:rsidP="006503A7">
      <w:pPr>
        <w:numPr>
          <w:ilvl w:val="0"/>
          <w:numId w:val="13"/>
        </w:numPr>
      </w:pPr>
      <w:r w:rsidRPr="00C52F42">
        <w:t>Leave the site(s) alone</w:t>
      </w:r>
      <w:r w:rsidR="00727924" w:rsidRPr="00C52F42">
        <w:t>.</w:t>
      </w:r>
    </w:p>
    <w:p w:rsidR="006503A7" w:rsidRPr="00C52F42" w:rsidRDefault="00061A12" w:rsidP="006503A7">
      <w:pPr>
        <w:numPr>
          <w:ilvl w:val="0"/>
          <w:numId w:val="13"/>
        </w:numPr>
      </w:pPr>
      <w:r w:rsidRPr="00C52F42">
        <w:t>Take care of the rest of your teeth; avoid the area the surgery was performed. Accidentally bumping a connective tissue graft could cause the stitches to become loose and the</w:t>
      </w:r>
      <w:r w:rsidR="006503A7" w:rsidRPr="00C52F42">
        <w:t xml:space="preserve"> graft to move. </w:t>
      </w:r>
    </w:p>
    <w:p w:rsidR="00F14DBD" w:rsidRPr="00C52F42" w:rsidRDefault="00F14DBD" w:rsidP="006503A7">
      <w:pPr>
        <w:numPr>
          <w:ilvl w:val="0"/>
          <w:numId w:val="13"/>
        </w:numPr>
      </w:pPr>
      <w:r w:rsidRPr="00C52F42">
        <w:t>Sutures in the palate typically last 3-5 days and will dissolve on their own</w:t>
      </w:r>
      <w:r w:rsidR="00727924" w:rsidRPr="00C52F42">
        <w:t>.</w:t>
      </w:r>
    </w:p>
    <w:p w:rsidR="00F14DBD" w:rsidRPr="00C52F42" w:rsidRDefault="00F14DBD" w:rsidP="006503A7">
      <w:pPr>
        <w:numPr>
          <w:ilvl w:val="0"/>
          <w:numId w:val="13"/>
        </w:numPr>
      </w:pPr>
      <w:r w:rsidRPr="00C52F42">
        <w:t>S</w:t>
      </w:r>
      <w:r w:rsidR="006503A7" w:rsidRPr="00C52F42">
        <w:t xml:space="preserve">utures </w:t>
      </w:r>
      <w:r w:rsidRPr="00C52F42">
        <w:t xml:space="preserve">in the grafted area </w:t>
      </w:r>
      <w:r w:rsidR="006503A7" w:rsidRPr="00C52F42">
        <w:t>may</w:t>
      </w:r>
      <w:r w:rsidR="00061A12" w:rsidRPr="00C52F42">
        <w:t xml:space="preserve"> last 7-21 days </w:t>
      </w:r>
      <w:r w:rsidR="006503A7" w:rsidRPr="00C52F42">
        <w:t xml:space="preserve">on average </w:t>
      </w:r>
      <w:r w:rsidR="00061A12" w:rsidRPr="00C52F42">
        <w:t>and will dissolve on their own</w:t>
      </w:r>
      <w:r w:rsidRPr="00C52F42">
        <w:t>.</w:t>
      </w:r>
    </w:p>
    <w:p w:rsidR="00F14DBD" w:rsidRPr="00C52F42" w:rsidRDefault="00061A12" w:rsidP="006503A7">
      <w:pPr>
        <w:numPr>
          <w:ilvl w:val="0"/>
          <w:numId w:val="13"/>
        </w:numPr>
      </w:pPr>
      <w:r w:rsidRPr="00C52F42">
        <w:t>If a stitch breaks or becomes loose in the mouth,</w:t>
      </w:r>
      <w:r w:rsidR="00F14DBD" w:rsidRPr="00C52F42">
        <w:t xml:space="preserve"> you may clip the loose strings</w:t>
      </w:r>
      <w:r w:rsidRPr="00C52F42">
        <w:t xml:space="preserve">. If unsure, please call the office to make a follow-up appointment. </w:t>
      </w:r>
    </w:p>
    <w:p w:rsidR="00F14DBD" w:rsidRPr="00C52F42" w:rsidRDefault="00F14DBD" w:rsidP="006503A7">
      <w:pPr>
        <w:numPr>
          <w:ilvl w:val="0"/>
          <w:numId w:val="13"/>
        </w:numPr>
      </w:pPr>
      <w:r w:rsidRPr="00C52F42">
        <w:t>Do NOT attempt to pull any sutures out</w:t>
      </w:r>
      <w:r w:rsidR="00727924" w:rsidRPr="00C52F42">
        <w:t>.</w:t>
      </w:r>
    </w:p>
    <w:p w:rsidR="006503A7" w:rsidRPr="00C52F42" w:rsidRDefault="00061A12" w:rsidP="006503A7">
      <w:pPr>
        <w:numPr>
          <w:ilvl w:val="0"/>
          <w:numId w:val="13"/>
        </w:numPr>
      </w:pPr>
      <w:r w:rsidRPr="00C52F42">
        <w:t xml:space="preserve">It is normal to experience sensitivity to both temperature and touch for approximately 1 month after surgery. </w:t>
      </w:r>
    </w:p>
    <w:p w:rsidR="00EB6CF3" w:rsidRPr="00C52F42" w:rsidRDefault="008B4907" w:rsidP="00EB6CF3">
      <w:pPr>
        <w:numPr>
          <w:ilvl w:val="0"/>
          <w:numId w:val="13"/>
        </w:numPr>
      </w:pPr>
      <w:r w:rsidRPr="00C52F42">
        <w:t xml:space="preserve">Avoid eating </w:t>
      </w:r>
      <w:r w:rsidR="004D284E" w:rsidRPr="00C52F42">
        <w:t>berried</w:t>
      </w:r>
      <w:r w:rsidR="00CD3B74" w:rsidRPr="00C52F42">
        <w:t xml:space="preserve"> fruits, nuts and sharp foods;</w:t>
      </w:r>
      <w:r w:rsidRPr="00C52F42">
        <w:t xml:space="preserve"> i.e. chips, pizza crusts, etc. anything that could potentially</w:t>
      </w:r>
      <w:r w:rsidR="004D284E" w:rsidRPr="00C52F42">
        <w:t xml:space="preserve"> become trapped in the grafted area or</w:t>
      </w:r>
      <w:r w:rsidRPr="00C52F42">
        <w:t xml:space="preserve"> cut through the stitches.</w:t>
      </w:r>
      <w:r w:rsidR="00A2108C" w:rsidRPr="00C52F42">
        <w:t xml:space="preserve"> </w:t>
      </w:r>
    </w:p>
    <w:p w:rsidR="00A2108C" w:rsidRPr="00C52F42" w:rsidRDefault="00EB6CF3" w:rsidP="00EB6CF3">
      <w:pPr>
        <w:numPr>
          <w:ilvl w:val="0"/>
          <w:numId w:val="13"/>
        </w:numPr>
      </w:pPr>
      <w:r w:rsidRPr="00C52F42">
        <w:t>Avoid biting directly into anything, especially fruits and sandwiches.  Please cut food into smaller pieces and chew on the opposite side from the surgery site (when possible).</w:t>
      </w:r>
    </w:p>
    <w:p w:rsidR="007F4B75" w:rsidRPr="00C52F42" w:rsidRDefault="00D12CD9" w:rsidP="007F4B75">
      <w:pPr>
        <w:numPr>
          <w:ilvl w:val="0"/>
          <w:numId w:val="13"/>
        </w:numPr>
      </w:pPr>
      <w:r w:rsidRPr="00C52F42">
        <w:t xml:space="preserve">Avoid brushing the tissue in the area of the gingival grafting. However, be sure to continue to brush the </w:t>
      </w:r>
      <w:r w:rsidRPr="00741007">
        <w:rPr>
          <w:b/>
        </w:rPr>
        <w:t>tooth</w:t>
      </w:r>
      <w:r w:rsidRPr="00C52F42">
        <w:t xml:space="preserve"> itself in order to try to keep the area as clean as possible. Brush the tooth/teeth by rolling the toothbrush </w:t>
      </w:r>
      <w:r w:rsidRPr="00C52F42">
        <w:rPr>
          <w:b/>
        </w:rPr>
        <w:t>away</w:t>
      </w:r>
      <w:r w:rsidRPr="00C52F42">
        <w:t xml:space="preserve"> from the gum-line. </w:t>
      </w:r>
      <w:r w:rsidR="00DA715A">
        <w:t>Avoid using an electric toothbrush for 8 weeks.</w:t>
      </w:r>
    </w:p>
    <w:p w:rsidR="006E3A6D" w:rsidRPr="00B5550D" w:rsidRDefault="006E3A6D" w:rsidP="007F4B75">
      <w:pPr>
        <w:numPr>
          <w:ilvl w:val="0"/>
          <w:numId w:val="13"/>
        </w:numPr>
      </w:pPr>
      <w:r w:rsidRPr="00C52F42">
        <w:t xml:space="preserve">The surgical sites will likely change colors during the healing process. </w:t>
      </w:r>
      <w:r w:rsidR="00741007" w:rsidRPr="00741007">
        <w:rPr>
          <w:b/>
        </w:rPr>
        <w:t>THIS IS NORMAL.</w:t>
      </w:r>
    </w:p>
    <w:p w:rsidR="00B5550D" w:rsidRPr="00C52F42" w:rsidRDefault="00B5550D" w:rsidP="00B5550D">
      <w:pPr>
        <w:ind w:left="1020"/>
      </w:pPr>
    </w:p>
    <w:p w:rsidR="007F4B75" w:rsidRPr="00C52F42" w:rsidRDefault="00A84E16" w:rsidP="00237973">
      <w:pPr>
        <w:ind w:firstLine="660"/>
        <w:rPr>
          <w:rFonts w:ascii="Papyrus" w:hAnsi="Papyrus" w:cs="Tahoma"/>
          <w:sz w:val="20"/>
          <w:szCs w:val="20"/>
        </w:rPr>
      </w:pPr>
      <w:r w:rsidRPr="00C52F42">
        <w:rPr>
          <w:rFonts w:ascii="Papyrus" w:hAnsi="Papyrus" w:cs="Tahoma"/>
          <w:noProof/>
          <w:sz w:val="20"/>
          <w:szCs w:val="20"/>
        </w:rPr>
        <mc:AlternateContent>
          <mc:Choice Requires="wps">
            <w:drawing>
              <wp:anchor distT="0" distB="0" distL="114300" distR="114300" simplePos="0" relativeHeight="251658752" behindDoc="0" locked="0" layoutInCell="1" allowOverlap="1" wp14:anchorId="725D2FCD" wp14:editId="7BFFB20C">
                <wp:simplePos x="0" y="0"/>
                <wp:positionH relativeFrom="column">
                  <wp:posOffset>45720</wp:posOffset>
                </wp:positionH>
                <wp:positionV relativeFrom="paragraph">
                  <wp:posOffset>40005</wp:posOffset>
                </wp:positionV>
                <wp:extent cx="229235" cy="229235"/>
                <wp:effectExtent l="7620" t="30480" r="10795" b="2603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A87DD" id="AutoShape 18" o:spid="_x0000_s1026" type="#_x0000_t13" style="position:absolute;margin-left:3.6pt;margin-top:3.15pt;width:18.05pt;height:1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kz1PgIAAJMEAAAOAAAAZHJzL2Uyb0RvYy54bWysVNuO0zAQfUfiHyy/07ShhTZqulp1KUJa&#10;YKWFD5jaTmPwDdttunz9jp2028IbIg+RJzM+c2bOTJY3R63IQfggranpZDSmRBhmuTS7mn7/tnkz&#10;pyREMByUNaKmTyLQm9XrV8vOVaK0rVVceIIgJlSdq2kbo6uKIrBWaAgj64RBZ2O9hoim3xXcQ4fo&#10;WhXlePyu6KznzlsmQsCvd72TrjJ+0wgWvzZNEJGomiK3mN8+v7fpXayWUO08uFaygQb8AwsN0mDS&#10;M9QdRCB7L/+C0pJ5G2wTR8zqwjaNZCLXgNVMxn9U89iCE7kWbE5w5zaF/wfLvhwePJG8piUlBjRK&#10;dLuPNmcmk3nqT+dChWGP7sGnCoO7t+xnIMauWzA7ceu97VoBHFlNUnxxdSEZAa+SbffZcoQHhM+t&#10;OjZeJ0BsAjlmRZ7OiohjJAw/luWifDujhKFrOKcMUJ0uOx/iR2E1SYeaerlrY2aUU8DhPsQsCx+K&#10;A/5jQkmjFap8AEVmY3yGKbiIwWa8xJQpKFcG1YCIDE6Zc0+sknwjlcqG323XyhOEr+kmP8PlcBmm&#10;DOlqupiVs0z1yhcuIRLDc/6rMC0jLo+SuqbzcxBUSYwPhufRjiBVf0bKygzqJEF6YbeWP6E43vab&#10;gZuMh9b635R0uBU1Db/24AUl6pNBgReT6TStUTams/clGv7Ss730gGEIVdNISX9cx3719i4LlQYm&#10;dczYNHONjKfp6VkNZHHys+TDlqbVurRz1Mu/ZPUMAAD//wMAUEsDBBQABgAIAAAAIQDjoeHt2gAA&#10;AAUBAAAPAAAAZHJzL2Rvd25yZXYueG1sTI7NTsMwEITvSLyDtUjc6Ia0ClUap0IgJG70hwNHJ16S&#10;iHgdYrcJPD3LCU6j0YxmvmI7u16daQydZw23iwQUce1tx42G1+PTzRpUiIat6T2Thi8KsC0vLwqT&#10;Wz/xns6H2CgZ4ZAbDW2MQ44Y6pacCQs/EEv27kdnotixQTuaScZdj2mSZOhMx/LQmoEeWqo/Dien&#10;oeofs7fd8PmMFqcdfSd4nPcvWl9fzfcbUJHm+FeGX3xBh1KYKn9iG1Sv4S6VooZsCUrS1VK0Ek1X&#10;gGWB/+nLHwAAAP//AwBQSwECLQAUAAYACAAAACEAtoM4kv4AAADhAQAAEwAAAAAAAAAAAAAAAAAA&#10;AAAAW0NvbnRlbnRfVHlwZXNdLnhtbFBLAQItABQABgAIAAAAIQA4/SH/1gAAAJQBAAALAAAAAAAA&#10;AAAAAAAAAC8BAABfcmVscy8ucmVsc1BLAQItABQABgAIAAAAIQA4Bkz1PgIAAJMEAAAOAAAAAAAA&#10;AAAAAAAAAC4CAABkcnMvZTJvRG9jLnhtbFBLAQItABQABgAIAAAAIQDjoeHt2gAAAAUBAAAPAAAA&#10;AAAAAAAAAAAAAJgEAABkcnMvZG93bnJldi54bWxQSwUGAAAAAAQABADzAAAAnwUAAAAA&#10;"/>
            </w:pict>
          </mc:Fallback>
        </mc:AlternateContent>
      </w:r>
      <w:r w:rsidR="00C5667C" w:rsidRPr="00C52F42">
        <w:rPr>
          <w:rFonts w:ascii="Papyrus" w:hAnsi="Papyrus" w:cs="Tahoma"/>
          <w:sz w:val="20"/>
          <w:szCs w:val="20"/>
        </w:rPr>
        <w:t xml:space="preserve">SURGICAL </w:t>
      </w:r>
      <w:r w:rsidR="007F4B75" w:rsidRPr="00C52F42">
        <w:rPr>
          <w:rFonts w:ascii="Papyrus" w:hAnsi="Papyrus" w:cs="Tahoma"/>
          <w:sz w:val="20"/>
          <w:szCs w:val="20"/>
        </w:rPr>
        <w:t>POCKET REDUCTION THERAPY/ CROWN LENGTHENING</w:t>
      </w:r>
      <w:r w:rsidR="00B5550D">
        <w:rPr>
          <w:rFonts w:ascii="Papyrus" w:hAnsi="Papyrus" w:cs="Tahoma"/>
          <w:sz w:val="20"/>
          <w:szCs w:val="20"/>
        </w:rPr>
        <w:t>/</w:t>
      </w:r>
      <w:r w:rsidR="00C5667C" w:rsidRPr="00C52F42">
        <w:rPr>
          <w:rFonts w:ascii="Papyrus" w:hAnsi="Papyrus" w:cs="Tahoma"/>
          <w:sz w:val="20"/>
          <w:szCs w:val="20"/>
        </w:rPr>
        <w:t xml:space="preserve">GINGIVECTOMY </w:t>
      </w:r>
    </w:p>
    <w:p w:rsidR="008B4907" w:rsidRPr="00C52F42" w:rsidRDefault="008B4907" w:rsidP="00AC5441">
      <w:pPr>
        <w:numPr>
          <w:ilvl w:val="0"/>
          <w:numId w:val="15"/>
        </w:numPr>
      </w:pPr>
      <w:r w:rsidRPr="00C52F42">
        <w:t>Avoid acidic and spicy foods like Buffalo wings, salty foods, tomatoes, and/or lemons.  It could cause sensitivity in the gums.</w:t>
      </w:r>
    </w:p>
    <w:p w:rsidR="00F54BE3" w:rsidRPr="00C52F42" w:rsidRDefault="00F54BE3" w:rsidP="00F54BE3"/>
    <w:p w:rsidR="00F54BE3" w:rsidRPr="00C52F42" w:rsidRDefault="00F54BE3" w:rsidP="00C9274C">
      <w:pPr>
        <w:ind w:firstLine="720"/>
        <w:rPr>
          <w:b/>
          <w:i/>
        </w:rPr>
      </w:pPr>
      <w:r w:rsidRPr="00C52F42">
        <w:rPr>
          <w:b/>
          <w:i/>
        </w:rPr>
        <w:t>Notify the office</w:t>
      </w:r>
      <w:r w:rsidR="00C9274C" w:rsidRPr="00C52F42">
        <w:rPr>
          <w:b/>
          <w:i/>
        </w:rPr>
        <w:t xml:space="preserve"> if any of the following occurs</w:t>
      </w:r>
      <w:r w:rsidRPr="00C52F42">
        <w:rPr>
          <w:b/>
          <w:i/>
        </w:rPr>
        <w:t>:</w:t>
      </w:r>
    </w:p>
    <w:p w:rsidR="00F54BE3" w:rsidRPr="00C52F42" w:rsidRDefault="00F54BE3" w:rsidP="00F54BE3">
      <w:pPr>
        <w:numPr>
          <w:ilvl w:val="1"/>
          <w:numId w:val="9"/>
        </w:numPr>
      </w:pPr>
      <w:r w:rsidRPr="00C52F42">
        <w:t>Swelling increases after the third day</w:t>
      </w:r>
    </w:p>
    <w:p w:rsidR="00F54BE3" w:rsidRPr="00C52F42" w:rsidRDefault="00F54BE3" w:rsidP="00F54BE3">
      <w:pPr>
        <w:numPr>
          <w:ilvl w:val="1"/>
          <w:numId w:val="9"/>
        </w:numPr>
      </w:pPr>
      <w:r w:rsidRPr="00C52F42">
        <w:t>There is a malodor</w:t>
      </w:r>
    </w:p>
    <w:p w:rsidR="00F54BE3" w:rsidRPr="00C52F42" w:rsidRDefault="00F54BE3" w:rsidP="00F54BE3">
      <w:pPr>
        <w:numPr>
          <w:ilvl w:val="1"/>
          <w:numId w:val="9"/>
        </w:numPr>
        <w:rPr>
          <w:i/>
        </w:rPr>
      </w:pPr>
      <w:r w:rsidRPr="00C52F42">
        <w:t>Fever</w:t>
      </w:r>
      <w:r w:rsidR="006E3A6D" w:rsidRPr="00C52F42">
        <w:t xml:space="preserve"> after 72 hours</w:t>
      </w:r>
    </w:p>
    <w:p w:rsidR="005D1AC3" w:rsidRPr="00C52F42" w:rsidRDefault="005D1AC3" w:rsidP="005D1AC3">
      <w:pPr>
        <w:numPr>
          <w:ilvl w:val="1"/>
          <w:numId w:val="9"/>
        </w:numPr>
        <w:rPr>
          <w:i/>
        </w:rPr>
      </w:pPr>
      <w:r w:rsidRPr="00C52F42">
        <w:t>Pain does not decrease after 72 hours</w:t>
      </w:r>
    </w:p>
    <w:p w:rsidR="00F54BE3" w:rsidRPr="00C52F42" w:rsidRDefault="00F54BE3" w:rsidP="00F54BE3">
      <w:pPr>
        <w:numPr>
          <w:ilvl w:val="1"/>
          <w:numId w:val="9"/>
        </w:numPr>
        <w:rPr>
          <w:i/>
        </w:rPr>
      </w:pPr>
      <w:r w:rsidRPr="00C52F42">
        <w:t>Heat in the area of the surgical site</w:t>
      </w:r>
      <w:r w:rsidR="00B85F67" w:rsidRPr="00C52F42">
        <w:t xml:space="preserve"> after 72 hours</w:t>
      </w:r>
    </w:p>
    <w:p w:rsidR="00727924" w:rsidRPr="00C52F42" w:rsidRDefault="00F54BE3" w:rsidP="00F54BE3">
      <w:pPr>
        <w:numPr>
          <w:ilvl w:val="1"/>
          <w:numId w:val="9"/>
        </w:numPr>
        <w:rPr>
          <w:i/>
        </w:rPr>
      </w:pPr>
      <w:r w:rsidRPr="00C52F42">
        <w:t>A suture falls out within the first 5 days</w:t>
      </w:r>
    </w:p>
    <w:p w:rsidR="00F54BE3" w:rsidRPr="00C52F42" w:rsidRDefault="00F54BE3" w:rsidP="00F54BE3">
      <w:pPr>
        <w:numPr>
          <w:ilvl w:val="1"/>
          <w:numId w:val="9"/>
        </w:numPr>
        <w:rPr>
          <w:i/>
        </w:rPr>
      </w:pPr>
      <w:r w:rsidRPr="00C52F42">
        <w:t>There is a constant flow of b</w:t>
      </w:r>
      <w:r w:rsidR="006E3A6D" w:rsidRPr="00C52F42">
        <w:t>lood that cannot be stopped after applying firm pressure for 30 minutes</w:t>
      </w:r>
    </w:p>
    <w:p w:rsidR="00F14DBD" w:rsidRPr="00C52F42" w:rsidRDefault="00F14DBD" w:rsidP="00C5667C">
      <w:pPr>
        <w:ind w:left="720"/>
        <w:rPr>
          <w:sz w:val="28"/>
          <w:szCs w:val="28"/>
        </w:rPr>
      </w:pPr>
    </w:p>
    <w:p w:rsidR="00B5550D" w:rsidRDefault="00F14DBD" w:rsidP="008B4907">
      <w:pPr>
        <w:jc w:val="center"/>
        <w:rPr>
          <w:b/>
        </w:rPr>
      </w:pPr>
      <w:r w:rsidRPr="00C52F42">
        <w:rPr>
          <w:b/>
        </w:rPr>
        <w:t>If UNCONTROLLABLE bleeding, swelling, pain or infection occur call immediately.</w:t>
      </w:r>
    </w:p>
    <w:p w:rsidR="008B4907" w:rsidRPr="00B5550D" w:rsidRDefault="00F14DBD" w:rsidP="008B4907">
      <w:pPr>
        <w:jc w:val="center"/>
        <w:rPr>
          <w:b/>
        </w:rPr>
      </w:pPr>
      <w:r w:rsidRPr="00C52F42">
        <w:rPr>
          <w:i/>
          <w:sz w:val="22"/>
          <w:szCs w:val="22"/>
        </w:rPr>
        <w:t>During the day please call the office: 614-889-8222</w:t>
      </w:r>
      <w:r w:rsidR="00B5550D">
        <w:rPr>
          <w:b/>
        </w:rPr>
        <w:t xml:space="preserve">           </w:t>
      </w:r>
      <w:r w:rsidR="002B1492">
        <w:rPr>
          <w:i/>
          <w:sz w:val="22"/>
          <w:szCs w:val="22"/>
        </w:rPr>
        <w:t>After hours: Doctors</w:t>
      </w:r>
      <w:r w:rsidR="000B41CD" w:rsidRPr="00C52F42">
        <w:rPr>
          <w:i/>
          <w:sz w:val="22"/>
          <w:szCs w:val="22"/>
        </w:rPr>
        <w:t xml:space="preserve"> emergency</w:t>
      </w:r>
      <w:r w:rsidR="008B4907" w:rsidRPr="00C52F42">
        <w:rPr>
          <w:i/>
          <w:sz w:val="22"/>
          <w:szCs w:val="22"/>
        </w:rPr>
        <w:t xml:space="preserve"> cell</w:t>
      </w:r>
      <w:r w:rsidRPr="00C52F42">
        <w:rPr>
          <w:i/>
          <w:sz w:val="22"/>
          <w:szCs w:val="22"/>
        </w:rPr>
        <w:t>: 614-</w:t>
      </w:r>
      <w:r w:rsidR="0033734A">
        <w:rPr>
          <w:i/>
          <w:sz w:val="22"/>
          <w:szCs w:val="22"/>
        </w:rPr>
        <w:t>507-7501</w:t>
      </w:r>
    </w:p>
    <w:p w:rsidR="00537D90" w:rsidRPr="00C52F42" w:rsidRDefault="000B41CD" w:rsidP="00AC0C25">
      <w:pPr>
        <w:jc w:val="center"/>
        <w:rPr>
          <w:i/>
          <w:sz w:val="22"/>
          <w:szCs w:val="22"/>
        </w:rPr>
      </w:pPr>
      <w:r w:rsidRPr="00C52F42">
        <w:rPr>
          <w:i/>
          <w:sz w:val="22"/>
          <w:szCs w:val="22"/>
        </w:rPr>
        <w:t xml:space="preserve"> </w:t>
      </w:r>
      <w:r w:rsidR="008B4907" w:rsidRPr="00C52F42">
        <w:rPr>
          <w:i/>
          <w:sz w:val="22"/>
          <w:szCs w:val="22"/>
        </w:rPr>
        <w:t>(If you do</w:t>
      </w:r>
      <w:r w:rsidR="00F14DBD" w:rsidRPr="00C52F42">
        <w:rPr>
          <w:i/>
          <w:sz w:val="22"/>
          <w:szCs w:val="22"/>
        </w:rPr>
        <w:t xml:space="preserve"> not receive a response within 1</w:t>
      </w:r>
      <w:r w:rsidR="008B4907" w:rsidRPr="00C52F42">
        <w:rPr>
          <w:i/>
          <w:sz w:val="22"/>
          <w:szCs w:val="22"/>
        </w:rPr>
        <w:t>0 minutes please call again)</w:t>
      </w:r>
    </w:p>
    <w:p w:rsidR="00F14DBD" w:rsidRPr="00B5550D" w:rsidRDefault="00F14DBD" w:rsidP="00AC0C25">
      <w:pPr>
        <w:jc w:val="center"/>
        <w:rPr>
          <w:i/>
          <w:sz w:val="22"/>
          <w:szCs w:val="22"/>
        </w:rPr>
      </w:pPr>
      <w:r w:rsidRPr="00C52F42">
        <w:rPr>
          <w:i/>
          <w:sz w:val="22"/>
          <w:szCs w:val="22"/>
        </w:rPr>
        <w:t>Go to the emergency room if you are unsuccessful, and bleeding persists</w:t>
      </w:r>
      <w:r w:rsidR="00B5550D">
        <w:rPr>
          <w:i/>
          <w:sz w:val="22"/>
          <w:szCs w:val="22"/>
        </w:rPr>
        <w:t xml:space="preserve"> </w:t>
      </w:r>
      <w:r w:rsidRPr="00C52F42">
        <w:rPr>
          <w:b/>
          <w:i/>
          <w:sz w:val="22"/>
          <w:szCs w:val="22"/>
        </w:rPr>
        <w:t>or</w:t>
      </w:r>
    </w:p>
    <w:p w:rsidR="008B4907" w:rsidRPr="00B5550D" w:rsidRDefault="00727924" w:rsidP="00B5550D">
      <w:pPr>
        <w:jc w:val="center"/>
        <w:rPr>
          <w:i/>
          <w:sz w:val="22"/>
          <w:szCs w:val="22"/>
        </w:rPr>
      </w:pPr>
      <w:r w:rsidRPr="00C52F42">
        <w:rPr>
          <w:i/>
          <w:sz w:val="22"/>
          <w:szCs w:val="22"/>
        </w:rPr>
        <w:t>i</w:t>
      </w:r>
      <w:r w:rsidR="008B4907" w:rsidRPr="00C52F42">
        <w:rPr>
          <w:i/>
          <w:sz w:val="22"/>
          <w:szCs w:val="22"/>
        </w:rPr>
        <w:t xml:space="preserve">f it is a life threatening emergency, please </w:t>
      </w:r>
      <w:r w:rsidR="00AC5441" w:rsidRPr="00C52F42">
        <w:rPr>
          <w:i/>
          <w:sz w:val="22"/>
          <w:szCs w:val="22"/>
        </w:rPr>
        <w:t>dial 911 immediately</w:t>
      </w:r>
      <w:r w:rsidRPr="00C52F42">
        <w:rPr>
          <w:i/>
          <w:sz w:val="22"/>
          <w:szCs w:val="22"/>
        </w:rPr>
        <w:t>.</w:t>
      </w:r>
      <w:bookmarkStart w:id="0" w:name="_GoBack"/>
      <w:bookmarkEnd w:id="0"/>
    </w:p>
    <w:sectPr w:rsidR="008B4907" w:rsidRPr="00B5550D" w:rsidSect="00F54BE3">
      <w:headerReference w:type="even" r:id="rId8"/>
      <w:headerReference w:type="default" r:id="rId9"/>
      <w:footerReference w:type="even" r:id="rId10"/>
      <w:footerReference w:type="default" r:id="rId11"/>
      <w:headerReference w:type="first" r:id="rId12"/>
      <w:footerReference w:type="first" r:id="rId13"/>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D1F" w:rsidRDefault="00F27D1F">
      <w:r>
        <w:separator/>
      </w:r>
    </w:p>
  </w:endnote>
  <w:endnote w:type="continuationSeparator" w:id="0">
    <w:p w:rsidR="00F27D1F" w:rsidRDefault="00F2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B75" w:rsidRDefault="007F4B75" w:rsidP="00321E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4B75" w:rsidRDefault="007F4B75" w:rsidP="007F4B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B75" w:rsidRDefault="007F4B75" w:rsidP="00321E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734A">
      <w:rPr>
        <w:rStyle w:val="PageNumber"/>
        <w:noProof/>
      </w:rPr>
      <w:t>5</w:t>
    </w:r>
    <w:r>
      <w:rPr>
        <w:rStyle w:val="PageNumber"/>
      </w:rPr>
      <w:fldChar w:fldCharType="end"/>
    </w:r>
  </w:p>
  <w:p w:rsidR="007F4B75" w:rsidRDefault="007F4B75" w:rsidP="007F4B7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840" w:rsidRDefault="007F6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D1F" w:rsidRDefault="00F27D1F">
      <w:r>
        <w:separator/>
      </w:r>
    </w:p>
  </w:footnote>
  <w:footnote w:type="continuationSeparator" w:id="0">
    <w:p w:rsidR="00F27D1F" w:rsidRDefault="00F27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840" w:rsidRDefault="007F6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840" w:rsidRDefault="007F6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840" w:rsidRDefault="007F6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246"/>
      </v:shape>
    </w:pict>
  </w:numPicBullet>
  <w:abstractNum w:abstractNumId="0" w15:restartNumberingAfterBreak="0">
    <w:nsid w:val="022C05A7"/>
    <w:multiLevelType w:val="hybridMultilevel"/>
    <w:tmpl w:val="EE920E66"/>
    <w:lvl w:ilvl="0" w:tplc="22D83CEC">
      <w:start w:val="1"/>
      <w:numFmt w:val="bullet"/>
      <w:lvlText w:val=""/>
      <w:lvlJc w:val="left"/>
      <w:pPr>
        <w:tabs>
          <w:tab w:val="num" w:pos="1080"/>
        </w:tabs>
        <w:ind w:left="1080" w:hanging="360"/>
      </w:pPr>
      <w:rPr>
        <w:rFonts w:ascii="Symbol" w:hAnsi="Symbol" w:hint="default"/>
        <w:b w:val="0"/>
        <w:i w:val="0"/>
        <w:color w:val="auto"/>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527BB3"/>
    <w:multiLevelType w:val="hybridMultilevel"/>
    <w:tmpl w:val="3BDA62EA"/>
    <w:lvl w:ilvl="0" w:tplc="17AA168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7E165CE"/>
    <w:multiLevelType w:val="hybridMultilevel"/>
    <w:tmpl w:val="728A76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FC41D2"/>
    <w:multiLevelType w:val="hybridMultilevel"/>
    <w:tmpl w:val="46A6B0CA"/>
    <w:lvl w:ilvl="0" w:tplc="96D4A7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E12100"/>
    <w:multiLevelType w:val="hybridMultilevel"/>
    <w:tmpl w:val="A4969328"/>
    <w:lvl w:ilvl="0" w:tplc="5650AB6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27A0FEC"/>
    <w:multiLevelType w:val="hybridMultilevel"/>
    <w:tmpl w:val="15B8897C"/>
    <w:lvl w:ilvl="0" w:tplc="22D83CEC">
      <w:start w:val="1"/>
      <w:numFmt w:val="bullet"/>
      <w:lvlText w:val=""/>
      <w:lvlJc w:val="left"/>
      <w:pPr>
        <w:ind w:left="1800" w:hanging="360"/>
      </w:pPr>
      <w:rPr>
        <w:rFonts w:ascii="Symbol" w:hAnsi="Symbol" w:hint="default"/>
        <w:b w:val="0"/>
        <w:i w:val="0"/>
        <w:color w:val="auto"/>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323D75"/>
    <w:multiLevelType w:val="hybridMultilevel"/>
    <w:tmpl w:val="CCAEACF0"/>
    <w:lvl w:ilvl="0" w:tplc="BCFEE2D6">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7" w15:restartNumberingAfterBreak="0">
    <w:nsid w:val="20650D16"/>
    <w:multiLevelType w:val="hybridMultilevel"/>
    <w:tmpl w:val="7188E73C"/>
    <w:lvl w:ilvl="0" w:tplc="166ED246">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1B975A1"/>
    <w:multiLevelType w:val="hybridMultilevel"/>
    <w:tmpl w:val="47E69D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550E36"/>
    <w:multiLevelType w:val="hybridMultilevel"/>
    <w:tmpl w:val="A17C8D18"/>
    <w:lvl w:ilvl="0" w:tplc="09A8C9CE">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0" w15:restartNumberingAfterBreak="0">
    <w:nsid w:val="255B5785"/>
    <w:multiLevelType w:val="hybridMultilevel"/>
    <w:tmpl w:val="8FA06DC2"/>
    <w:lvl w:ilvl="0" w:tplc="0409000D">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39327194"/>
    <w:multiLevelType w:val="hybridMultilevel"/>
    <w:tmpl w:val="CFC688C8"/>
    <w:lvl w:ilvl="0" w:tplc="3C46A3E2">
      <w:start w:val="1"/>
      <w:numFmt w:val="decimal"/>
      <w:lvlText w:val="%1."/>
      <w:lvlJc w:val="left"/>
      <w:pPr>
        <w:tabs>
          <w:tab w:val="num" w:pos="1080"/>
        </w:tabs>
        <w:ind w:left="1080" w:hanging="360"/>
      </w:pPr>
      <w:rPr>
        <w:rFonts w:hint="default"/>
      </w:rPr>
    </w:lvl>
    <w:lvl w:ilvl="1" w:tplc="E67A680A">
      <w:start w:val="1"/>
      <w:numFmt w:val="bullet"/>
      <w:lvlText w:val=""/>
      <w:lvlJc w:val="left"/>
      <w:pPr>
        <w:tabs>
          <w:tab w:val="num" w:pos="1800"/>
        </w:tabs>
        <w:ind w:left="1800" w:hanging="360"/>
      </w:pPr>
      <w:rPr>
        <w:rFonts w:ascii="Symbol" w:eastAsia="Times New Roman" w:hAnsi="Symbol" w:cs="Times New Roman"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3541E7F"/>
    <w:multiLevelType w:val="hybridMultilevel"/>
    <w:tmpl w:val="E5FEBDF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87BA49B2">
      <w:start w:val="1"/>
      <w:numFmt w:val="bullet"/>
      <w:lvlText w:val=""/>
      <w:lvlJc w:val="left"/>
      <w:pPr>
        <w:tabs>
          <w:tab w:val="num" w:pos="1440"/>
        </w:tabs>
        <w:ind w:left="1440" w:hanging="360"/>
      </w:pPr>
      <w:rPr>
        <w:rFonts w:ascii="Symbol" w:hAnsi="Symbol" w:hint="default"/>
      </w:rPr>
    </w:lvl>
    <w:lvl w:ilvl="4" w:tplc="0409000F">
      <w:start w:val="1"/>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F53051"/>
    <w:multiLevelType w:val="hybridMultilevel"/>
    <w:tmpl w:val="AF8C3FD6"/>
    <w:lvl w:ilvl="0" w:tplc="0409000F">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48D5D9F"/>
    <w:multiLevelType w:val="hybridMultilevel"/>
    <w:tmpl w:val="6F6AB3CE"/>
    <w:lvl w:ilvl="0" w:tplc="5E100AFE">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2A10DF4"/>
    <w:multiLevelType w:val="hybridMultilevel"/>
    <w:tmpl w:val="AC78E198"/>
    <w:lvl w:ilvl="0" w:tplc="FA58CD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2922488"/>
    <w:multiLevelType w:val="hybridMultilevel"/>
    <w:tmpl w:val="7890875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8"/>
  </w:num>
  <w:num w:numId="4">
    <w:abstractNumId w:val="2"/>
  </w:num>
  <w:num w:numId="5">
    <w:abstractNumId w:val="12"/>
  </w:num>
  <w:num w:numId="6">
    <w:abstractNumId w:val="0"/>
  </w:num>
  <w:num w:numId="7">
    <w:abstractNumId w:val="15"/>
  </w:num>
  <w:num w:numId="8">
    <w:abstractNumId w:val="10"/>
  </w:num>
  <w:num w:numId="9">
    <w:abstractNumId w:val="11"/>
  </w:num>
  <w:num w:numId="10">
    <w:abstractNumId w:val="14"/>
  </w:num>
  <w:num w:numId="11">
    <w:abstractNumId w:val="16"/>
  </w:num>
  <w:num w:numId="12">
    <w:abstractNumId w:val="13"/>
  </w:num>
  <w:num w:numId="13">
    <w:abstractNumId w:val="9"/>
  </w:num>
  <w:num w:numId="14">
    <w:abstractNumId w:val="6"/>
  </w:num>
  <w:num w:numId="15">
    <w:abstractNumId w:val="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B8A"/>
    <w:rsid w:val="00005DB7"/>
    <w:rsid w:val="00014EA9"/>
    <w:rsid w:val="00017176"/>
    <w:rsid w:val="00026AED"/>
    <w:rsid w:val="000316AA"/>
    <w:rsid w:val="000471F1"/>
    <w:rsid w:val="00056FEC"/>
    <w:rsid w:val="00061230"/>
    <w:rsid w:val="00061A12"/>
    <w:rsid w:val="00064C58"/>
    <w:rsid w:val="00065182"/>
    <w:rsid w:val="000823DF"/>
    <w:rsid w:val="00090A4F"/>
    <w:rsid w:val="000A1541"/>
    <w:rsid w:val="000B3FA0"/>
    <w:rsid w:val="000B41CD"/>
    <w:rsid w:val="000F1D3D"/>
    <w:rsid w:val="000F5DA3"/>
    <w:rsid w:val="001006B5"/>
    <w:rsid w:val="00103B83"/>
    <w:rsid w:val="00121B26"/>
    <w:rsid w:val="00141824"/>
    <w:rsid w:val="001474D9"/>
    <w:rsid w:val="00147657"/>
    <w:rsid w:val="001909FD"/>
    <w:rsid w:val="001A55CE"/>
    <w:rsid w:val="001A6925"/>
    <w:rsid w:val="001B075D"/>
    <w:rsid w:val="001B4841"/>
    <w:rsid w:val="001C0B33"/>
    <w:rsid w:val="001D4194"/>
    <w:rsid w:val="002027C0"/>
    <w:rsid w:val="00212CA9"/>
    <w:rsid w:val="002276AC"/>
    <w:rsid w:val="00237973"/>
    <w:rsid w:val="0024566A"/>
    <w:rsid w:val="00250F34"/>
    <w:rsid w:val="002570DA"/>
    <w:rsid w:val="0026562E"/>
    <w:rsid w:val="00273C8A"/>
    <w:rsid w:val="002757BB"/>
    <w:rsid w:val="00297C8F"/>
    <w:rsid w:val="002A7330"/>
    <w:rsid w:val="002A77FD"/>
    <w:rsid w:val="002B1492"/>
    <w:rsid w:val="002C5B9B"/>
    <w:rsid w:val="002D66E0"/>
    <w:rsid w:val="002F6110"/>
    <w:rsid w:val="00321EB6"/>
    <w:rsid w:val="00324014"/>
    <w:rsid w:val="00325B0F"/>
    <w:rsid w:val="00335742"/>
    <w:rsid w:val="0033734A"/>
    <w:rsid w:val="003466EC"/>
    <w:rsid w:val="00364217"/>
    <w:rsid w:val="00381D3C"/>
    <w:rsid w:val="003960CA"/>
    <w:rsid w:val="003B5069"/>
    <w:rsid w:val="003C765C"/>
    <w:rsid w:val="003D4595"/>
    <w:rsid w:val="003F4B8D"/>
    <w:rsid w:val="00400856"/>
    <w:rsid w:val="00421830"/>
    <w:rsid w:val="00424562"/>
    <w:rsid w:val="00424740"/>
    <w:rsid w:val="00461456"/>
    <w:rsid w:val="00463B63"/>
    <w:rsid w:val="0046530C"/>
    <w:rsid w:val="004824D9"/>
    <w:rsid w:val="004B7C4E"/>
    <w:rsid w:val="004D284E"/>
    <w:rsid w:val="004F44BA"/>
    <w:rsid w:val="00501C6D"/>
    <w:rsid w:val="00510FE1"/>
    <w:rsid w:val="005247C8"/>
    <w:rsid w:val="005275B7"/>
    <w:rsid w:val="00527BF7"/>
    <w:rsid w:val="00537D90"/>
    <w:rsid w:val="00551FA3"/>
    <w:rsid w:val="005561E8"/>
    <w:rsid w:val="00560CFF"/>
    <w:rsid w:val="005B19DA"/>
    <w:rsid w:val="005B1E98"/>
    <w:rsid w:val="005B30BA"/>
    <w:rsid w:val="005C29D6"/>
    <w:rsid w:val="005D1AC3"/>
    <w:rsid w:val="00620340"/>
    <w:rsid w:val="00622E1C"/>
    <w:rsid w:val="006503A7"/>
    <w:rsid w:val="00651B88"/>
    <w:rsid w:val="0066569E"/>
    <w:rsid w:val="00690CEB"/>
    <w:rsid w:val="00691EED"/>
    <w:rsid w:val="006C3492"/>
    <w:rsid w:val="006E3A6D"/>
    <w:rsid w:val="006F6765"/>
    <w:rsid w:val="00727924"/>
    <w:rsid w:val="00741007"/>
    <w:rsid w:val="00756712"/>
    <w:rsid w:val="007E62CE"/>
    <w:rsid w:val="007F4B75"/>
    <w:rsid w:val="007F6840"/>
    <w:rsid w:val="00810D26"/>
    <w:rsid w:val="008254B4"/>
    <w:rsid w:val="00860E3F"/>
    <w:rsid w:val="00862B6E"/>
    <w:rsid w:val="008639D5"/>
    <w:rsid w:val="00880346"/>
    <w:rsid w:val="008955C7"/>
    <w:rsid w:val="00895CE1"/>
    <w:rsid w:val="008B4907"/>
    <w:rsid w:val="008C666D"/>
    <w:rsid w:val="008F3EEE"/>
    <w:rsid w:val="00915A44"/>
    <w:rsid w:val="00916DDD"/>
    <w:rsid w:val="009360E7"/>
    <w:rsid w:val="009669EE"/>
    <w:rsid w:val="009B011B"/>
    <w:rsid w:val="00A06CD7"/>
    <w:rsid w:val="00A2108C"/>
    <w:rsid w:val="00A41B8A"/>
    <w:rsid w:val="00A5250E"/>
    <w:rsid w:val="00A633F5"/>
    <w:rsid w:val="00A84E16"/>
    <w:rsid w:val="00AC0C25"/>
    <w:rsid w:val="00AC5441"/>
    <w:rsid w:val="00AD1256"/>
    <w:rsid w:val="00AD3BBD"/>
    <w:rsid w:val="00AF22FE"/>
    <w:rsid w:val="00AF4028"/>
    <w:rsid w:val="00B02DC1"/>
    <w:rsid w:val="00B10380"/>
    <w:rsid w:val="00B21237"/>
    <w:rsid w:val="00B21A3A"/>
    <w:rsid w:val="00B25508"/>
    <w:rsid w:val="00B32455"/>
    <w:rsid w:val="00B5550D"/>
    <w:rsid w:val="00B64787"/>
    <w:rsid w:val="00B65C93"/>
    <w:rsid w:val="00B66F21"/>
    <w:rsid w:val="00B7140C"/>
    <w:rsid w:val="00B85F67"/>
    <w:rsid w:val="00B87096"/>
    <w:rsid w:val="00B96609"/>
    <w:rsid w:val="00BB5B1A"/>
    <w:rsid w:val="00BF0FEF"/>
    <w:rsid w:val="00C007EC"/>
    <w:rsid w:val="00C3328C"/>
    <w:rsid w:val="00C4043C"/>
    <w:rsid w:val="00C52F42"/>
    <w:rsid w:val="00C5667C"/>
    <w:rsid w:val="00C9274C"/>
    <w:rsid w:val="00C94DB1"/>
    <w:rsid w:val="00CA048A"/>
    <w:rsid w:val="00CB1DD5"/>
    <w:rsid w:val="00CB2E28"/>
    <w:rsid w:val="00CD397D"/>
    <w:rsid w:val="00CD3B74"/>
    <w:rsid w:val="00CD6AAF"/>
    <w:rsid w:val="00CF637C"/>
    <w:rsid w:val="00D11961"/>
    <w:rsid w:val="00D12CD9"/>
    <w:rsid w:val="00D5348E"/>
    <w:rsid w:val="00D80E5F"/>
    <w:rsid w:val="00DA13AE"/>
    <w:rsid w:val="00DA715A"/>
    <w:rsid w:val="00DD268B"/>
    <w:rsid w:val="00DE0735"/>
    <w:rsid w:val="00E02726"/>
    <w:rsid w:val="00E64E85"/>
    <w:rsid w:val="00E95B8A"/>
    <w:rsid w:val="00E95DBC"/>
    <w:rsid w:val="00EB0E07"/>
    <w:rsid w:val="00EB6C13"/>
    <w:rsid w:val="00EB6CF3"/>
    <w:rsid w:val="00EC0B8D"/>
    <w:rsid w:val="00F06EE9"/>
    <w:rsid w:val="00F07775"/>
    <w:rsid w:val="00F11A59"/>
    <w:rsid w:val="00F12D9C"/>
    <w:rsid w:val="00F14DBD"/>
    <w:rsid w:val="00F1662D"/>
    <w:rsid w:val="00F27D1F"/>
    <w:rsid w:val="00F368AD"/>
    <w:rsid w:val="00F54BE3"/>
    <w:rsid w:val="00F70F7B"/>
    <w:rsid w:val="00F72FF4"/>
    <w:rsid w:val="00F77F09"/>
    <w:rsid w:val="00F9687C"/>
    <w:rsid w:val="00FA45DE"/>
    <w:rsid w:val="00FD41C2"/>
    <w:rsid w:val="00FE0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ocId w14:val="25CD9CCA"/>
  <w15:docId w15:val="{E750F661-3F67-4650-ACBC-B57C4941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B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12CA9"/>
    <w:pPr>
      <w:jc w:val="center"/>
    </w:pPr>
    <w:rPr>
      <w:b/>
      <w:bCs/>
      <w:sz w:val="32"/>
    </w:rPr>
  </w:style>
  <w:style w:type="paragraph" w:styleId="Footer">
    <w:name w:val="footer"/>
    <w:basedOn w:val="Normal"/>
    <w:rsid w:val="007F4B75"/>
    <w:pPr>
      <w:tabs>
        <w:tab w:val="center" w:pos="4320"/>
        <w:tab w:val="right" w:pos="8640"/>
      </w:tabs>
    </w:pPr>
  </w:style>
  <w:style w:type="character" w:styleId="PageNumber">
    <w:name w:val="page number"/>
    <w:basedOn w:val="DefaultParagraphFont"/>
    <w:rsid w:val="007F4B75"/>
  </w:style>
  <w:style w:type="character" w:styleId="Strong">
    <w:name w:val="Strong"/>
    <w:qFormat/>
    <w:rsid w:val="00B66F21"/>
    <w:rPr>
      <w:b/>
      <w:bCs/>
    </w:rPr>
  </w:style>
  <w:style w:type="paragraph" w:styleId="NormalWeb">
    <w:name w:val="Normal (Web)"/>
    <w:basedOn w:val="Normal"/>
    <w:rsid w:val="00B66F21"/>
    <w:pPr>
      <w:spacing w:before="100" w:beforeAutospacing="1" w:after="100" w:afterAutospacing="1"/>
    </w:pPr>
  </w:style>
  <w:style w:type="paragraph" w:styleId="BalloonText">
    <w:name w:val="Balloon Text"/>
    <w:basedOn w:val="Normal"/>
    <w:semiHidden/>
    <w:rsid w:val="000B3FA0"/>
    <w:rPr>
      <w:rFonts w:ascii="Tahoma" w:hAnsi="Tahoma" w:cs="Tahoma"/>
      <w:sz w:val="16"/>
      <w:szCs w:val="16"/>
    </w:rPr>
  </w:style>
  <w:style w:type="paragraph" w:styleId="Header">
    <w:name w:val="header"/>
    <w:basedOn w:val="Normal"/>
    <w:rsid w:val="007F6840"/>
    <w:pPr>
      <w:tabs>
        <w:tab w:val="center" w:pos="4320"/>
        <w:tab w:val="right" w:pos="8640"/>
      </w:tabs>
    </w:pPr>
  </w:style>
  <w:style w:type="paragraph" w:styleId="ListParagraph">
    <w:name w:val="List Paragraph"/>
    <w:basedOn w:val="Normal"/>
    <w:uiPriority w:val="34"/>
    <w:qFormat/>
    <w:rsid w:val="00BF0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739609">
      <w:bodyDiv w:val="1"/>
      <w:marLeft w:val="0"/>
      <w:marRight w:val="0"/>
      <w:marTop w:val="0"/>
      <w:marBottom w:val="0"/>
      <w:divBdr>
        <w:top w:val="none" w:sz="0" w:space="0" w:color="auto"/>
        <w:left w:val="none" w:sz="0" w:space="0" w:color="auto"/>
        <w:bottom w:val="none" w:sz="0" w:space="0" w:color="auto"/>
        <w:right w:val="none" w:sz="0" w:space="0" w:color="auto"/>
      </w:divBdr>
      <w:divsChild>
        <w:div w:id="427039964">
          <w:marLeft w:val="0"/>
          <w:marRight w:val="0"/>
          <w:marTop w:val="0"/>
          <w:marBottom w:val="0"/>
          <w:divBdr>
            <w:top w:val="none" w:sz="0" w:space="0" w:color="auto"/>
            <w:left w:val="none" w:sz="0" w:space="0" w:color="auto"/>
            <w:bottom w:val="none" w:sz="0" w:space="0" w:color="auto"/>
            <w:right w:val="none" w:sz="0" w:space="0" w:color="auto"/>
          </w:divBdr>
        </w:div>
      </w:divsChild>
    </w:div>
    <w:div w:id="1064838270">
      <w:bodyDiv w:val="1"/>
      <w:marLeft w:val="0"/>
      <w:marRight w:val="0"/>
      <w:marTop w:val="0"/>
      <w:marBottom w:val="0"/>
      <w:divBdr>
        <w:top w:val="none" w:sz="0" w:space="0" w:color="auto"/>
        <w:left w:val="none" w:sz="0" w:space="0" w:color="auto"/>
        <w:bottom w:val="none" w:sz="0" w:space="0" w:color="auto"/>
        <w:right w:val="none" w:sz="0" w:space="0" w:color="auto"/>
      </w:divBdr>
      <w:divsChild>
        <w:div w:id="1770810924">
          <w:marLeft w:val="0"/>
          <w:marRight w:val="0"/>
          <w:marTop w:val="0"/>
          <w:marBottom w:val="0"/>
          <w:divBdr>
            <w:top w:val="none" w:sz="0" w:space="0" w:color="auto"/>
            <w:left w:val="none" w:sz="0" w:space="0" w:color="auto"/>
            <w:bottom w:val="none" w:sz="0" w:space="0" w:color="auto"/>
            <w:right w:val="none" w:sz="0" w:space="0" w:color="auto"/>
          </w:divBdr>
        </w:div>
      </w:divsChild>
    </w:div>
    <w:div w:id="1580410882">
      <w:bodyDiv w:val="1"/>
      <w:marLeft w:val="0"/>
      <w:marRight w:val="0"/>
      <w:marTop w:val="0"/>
      <w:marBottom w:val="0"/>
      <w:divBdr>
        <w:top w:val="none" w:sz="0" w:space="0" w:color="auto"/>
        <w:left w:val="none" w:sz="0" w:space="0" w:color="auto"/>
        <w:bottom w:val="none" w:sz="0" w:space="0" w:color="auto"/>
        <w:right w:val="none" w:sz="0" w:space="0" w:color="auto"/>
      </w:divBdr>
    </w:div>
    <w:div w:id="170328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F1C1A-C1E3-4B3A-BFAB-302C2297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Stoner Periodontic Specialists</vt:lpstr>
    </vt:vector>
  </TitlesOfParts>
  <Company>Buckeye Micro Inc</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Stoner Periodontic Specialists</dc:title>
  <dc:creator>Cindi</dc:creator>
  <cp:lastModifiedBy>DU Checkin02</cp:lastModifiedBy>
  <cp:revision>22</cp:revision>
  <cp:lastPrinted>2011-06-20T15:50:00Z</cp:lastPrinted>
  <dcterms:created xsi:type="dcterms:W3CDTF">2014-11-10T18:10:00Z</dcterms:created>
  <dcterms:modified xsi:type="dcterms:W3CDTF">2018-08-08T14:34:00Z</dcterms:modified>
</cp:coreProperties>
</file>